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45" w:rsidRDefault="00FA2945" w:rsidP="00273B87">
      <w:pPr>
        <w:spacing w:after="0" w:line="240" w:lineRule="auto"/>
        <w:jc w:val="center"/>
        <w:rPr>
          <w:rFonts w:ascii="Segoe UI" w:hAnsi="Segoe UI" w:cs="Segoe UI"/>
          <w:b/>
          <w:sz w:val="24"/>
          <w:szCs w:val="24"/>
        </w:rPr>
      </w:pPr>
      <w:r>
        <w:rPr>
          <w:rFonts w:ascii="Segoe UI" w:hAnsi="Segoe UI" w:cs="Segoe UI"/>
          <w:b/>
          <w:sz w:val="24"/>
          <w:szCs w:val="24"/>
        </w:rPr>
        <w:t>SCHEMA</w:t>
      </w:r>
    </w:p>
    <w:p w:rsidR="00FA2945" w:rsidRDefault="00FA2945">
      <w:pPr>
        <w:spacing w:after="0" w:line="240" w:lineRule="auto"/>
        <w:jc w:val="both"/>
        <w:rPr>
          <w:rFonts w:ascii="Segoe UI" w:hAnsi="Segoe UI" w:cs="Segoe UI"/>
          <w:b/>
          <w:sz w:val="24"/>
          <w:szCs w:val="24"/>
        </w:rPr>
      </w:pPr>
    </w:p>
    <w:p w:rsidR="00FA2945" w:rsidRDefault="00FA2945">
      <w:pPr>
        <w:spacing w:after="0" w:line="240" w:lineRule="auto"/>
        <w:jc w:val="both"/>
      </w:pPr>
      <w:r>
        <w:rPr>
          <w:rFonts w:ascii="Segoe UI" w:hAnsi="Segoe UI" w:cs="Segoe UI"/>
          <w:b/>
          <w:sz w:val="24"/>
          <w:szCs w:val="24"/>
        </w:rPr>
        <w:t xml:space="preserve">SPAZIOCOMUNE - AVVISO PUBBLICO PER </w:t>
      </w:r>
      <w:smartTag w:uri="urn:schemas-microsoft-com:office:smarttags" w:element="PersonName">
        <w:smartTagPr>
          <w:attr w:name="ProductID" w:val="LA SELEZIONE DI"/>
        </w:smartTagPr>
        <w:r>
          <w:rPr>
            <w:rFonts w:ascii="Segoe UI" w:hAnsi="Segoe UI" w:cs="Segoe UI"/>
            <w:b/>
            <w:sz w:val="24"/>
            <w:szCs w:val="24"/>
          </w:rPr>
          <w:t>LA SELEZIONE DI</w:t>
        </w:r>
      </w:smartTag>
      <w:r>
        <w:rPr>
          <w:rFonts w:ascii="Segoe UI" w:hAnsi="Segoe UI" w:cs="Segoe UI"/>
          <w:b/>
          <w:sz w:val="24"/>
          <w:szCs w:val="24"/>
        </w:rPr>
        <w:t xml:space="preserve"> SOGGETTI, SINGOLI O ASSOCIATI, CUI AFFIDARE GESTIONE, UTILIZZO E ANIMAZIONE DEI SEGUENTI IMMOBILI DI PROPRIETÀ COMUNALE: EX SCUOLA DI RUFFIO, EX SCUOLA DI SAN VITTORE, EX SCUOLA DI TESSELLO </w:t>
      </w:r>
    </w:p>
    <w:p w:rsidR="00FA2945" w:rsidRDefault="00FA2945">
      <w:pPr>
        <w:spacing w:after="0" w:line="240" w:lineRule="auto"/>
        <w:jc w:val="both"/>
      </w:pPr>
      <w:r>
        <w:rPr>
          <w:rFonts w:ascii="Segoe UI" w:hAnsi="Segoe UI" w:cs="Segoe UI"/>
          <w:b/>
        </w:rPr>
        <w:t xml:space="preserve">(approvato con determinazione dirigenziale n. </w:t>
      </w:r>
      <w:r>
        <w:rPr>
          <w:rFonts w:ascii="Segoe UI" w:hAnsi="Segoe UI" w:cs="Segoe UI"/>
          <w:b/>
          <w:highlight w:val="lightGray"/>
        </w:rPr>
        <w:t>___</w:t>
      </w:r>
      <w:r>
        <w:rPr>
          <w:rFonts w:ascii="Segoe UI" w:hAnsi="Segoe UI" w:cs="Segoe UI"/>
          <w:b/>
        </w:rPr>
        <w:t>/2025)</w:t>
      </w:r>
    </w:p>
    <w:p w:rsidR="00FA2945" w:rsidRDefault="00FA2945">
      <w:pPr>
        <w:spacing w:after="0" w:line="240" w:lineRule="auto"/>
        <w:rPr>
          <w:rFonts w:ascii="Segoe UI" w:hAnsi="Segoe UI"/>
          <w:sz w:val="24"/>
          <w:szCs w:val="24"/>
        </w:rPr>
      </w:pPr>
    </w:p>
    <w:p w:rsidR="00FA2945" w:rsidRDefault="00FA2945">
      <w:pPr>
        <w:spacing w:after="0" w:line="240" w:lineRule="auto"/>
        <w:rPr>
          <w:rFonts w:ascii="Segoe UI" w:hAnsi="Segoe UI"/>
          <w:sz w:val="24"/>
          <w:szCs w:val="24"/>
        </w:rPr>
      </w:pPr>
      <w:r>
        <w:rPr>
          <w:rFonts w:ascii="Segoe UI" w:hAnsi="Segoe UI" w:cs="Segoe UI"/>
          <w:b/>
          <w:sz w:val="24"/>
          <w:szCs w:val="24"/>
        </w:rPr>
        <w:t xml:space="preserve">Premesso </w:t>
      </w:r>
      <w:r>
        <w:rPr>
          <w:rFonts w:ascii="Segoe UI" w:hAnsi="Segoe UI" w:cs="Segoe UI"/>
          <w:sz w:val="24"/>
          <w:szCs w:val="24"/>
        </w:rPr>
        <w:t>che</w:t>
      </w:r>
      <w:r>
        <w:rPr>
          <w:rFonts w:ascii="Segoe UI" w:hAnsi="Segoe UI" w:cs="Segoe UI"/>
          <w:b/>
          <w:sz w:val="24"/>
          <w:szCs w:val="24"/>
        </w:rPr>
        <w:t xml:space="preserve"> </w:t>
      </w:r>
      <w:r>
        <w:rPr>
          <w:rFonts w:ascii="Segoe UI" w:hAnsi="Segoe UI" w:cs="Segoe UI"/>
          <w:sz w:val="24"/>
          <w:szCs w:val="24"/>
        </w:rPr>
        <w:t>il Comune di Cesena è proprietario di diversi immobili;</w:t>
      </w:r>
    </w:p>
    <w:p w:rsidR="00FA2945" w:rsidRDefault="00FA2945">
      <w:pPr>
        <w:spacing w:after="0" w:line="240" w:lineRule="auto"/>
        <w:jc w:val="both"/>
        <w:rPr>
          <w:rFonts w:cs="Segoe UI"/>
          <w:b/>
        </w:rPr>
      </w:pPr>
    </w:p>
    <w:p w:rsidR="00FA2945" w:rsidRDefault="00FA2945">
      <w:pPr>
        <w:spacing w:after="0" w:line="240" w:lineRule="auto"/>
        <w:jc w:val="both"/>
        <w:rPr>
          <w:rFonts w:ascii="Segoe UI" w:hAnsi="Segoe UI"/>
          <w:sz w:val="24"/>
          <w:szCs w:val="24"/>
        </w:rPr>
      </w:pPr>
      <w:r>
        <w:rPr>
          <w:rFonts w:ascii="Segoe UI" w:hAnsi="Segoe UI" w:cs="Segoe UI"/>
          <w:b/>
          <w:sz w:val="24"/>
          <w:szCs w:val="24"/>
        </w:rPr>
        <w:t xml:space="preserve">Vista </w:t>
      </w:r>
      <w:r>
        <w:rPr>
          <w:rFonts w:ascii="Segoe UI" w:hAnsi="Segoe UI" w:cs="Segoe UI"/>
          <w:sz w:val="24"/>
          <w:szCs w:val="24"/>
        </w:rPr>
        <w:t>la deliberazione di Consiglio Comunale n. 13 del 31/03/2022 con la quale è stato approvato il “Codice della Partecipazione” che prevede al Titolo IV la collaborazione tra Enti del Terzo Settore e Comune di Cesena per la valorizzazione di immobili comunali con finalità di interesse generale;</w:t>
      </w:r>
    </w:p>
    <w:p w:rsidR="00FA2945" w:rsidRDefault="00FA2945">
      <w:pPr>
        <w:spacing w:after="0" w:line="240" w:lineRule="auto"/>
        <w:jc w:val="both"/>
        <w:rPr>
          <w:rFonts w:cs="Segoe UI"/>
          <w:b/>
        </w:rPr>
      </w:pPr>
    </w:p>
    <w:p w:rsidR="00FA2945" w:rsidRDefault="00FA2945">
      <w:pPr>
        <w:spacing w:after="0" w:line="240" w:lineRule="auto"/>
        <w:jc w:val="both"/>
        <w:rPr>
          <w:rFonts w:ascii="Segoe UI" w:hAnsi="Segoe UI"/>
          <w:sz w:val="24"/>
          <w:szCs w:val="24"/>
        </w:rPr>
      </w:pPr>
      <w:r>
        <w:rPr>
          <w:rFonts w:ascii="Segoe UI" w:hAnsi="Segoe UI" w:cs="Segoe UI"/>
          <w:b/>
          <w:sz w:val="24"/>
          <w:szCs w:val="24"/>
        </w:rPr>
        <w:t>Dato atto</w:t>
      </w:r>
      <w:r>
        <w:rPr>
          <w:rFonts w:ascii="Segoe UI" w:hAnsi="Segoe UI" w:cs="Segoe UI"/>
          <w:sz w:val="24"/>
          <w:szCs w:val="24"/>
        </w:rPr>
        <w:t xml:space="preserve"> che il progetto SpazioComune è stato attivato nel 2021 attraverso la concessione di diversi immobili comunali ad Associazioni ed Enti del Terzo Settore che insieme hanno costituito </w:t>
      </w:r>
      <w:smartTag w:uri="urn:schemas-microsoft-com:office:smarttags" w:element="PersonName">
        <w:smartTagPr>
          <w:attr w:name="ProductID" w:val="la Rete SpazioComune"/>
        </w:smartTagPr>
        <w:r>
          <w:rPr>
            <w:rFonts w:ascii="Segoe UI" w:hAnsi="Segoe UI" w:cs="Segoe UI"/>
            <w:sz w:val="24"/>
            <w:szCs w:val="24"/>
          </w:rPr>
          <w:t xml:space="preserve">la </w:t>
        </w:r>
        <w:r>
          <w:rPr>
            <w:rFonts w:ascii="Segoe UI" w:hAnsi="Segoe UI" w:cs="Segoe UI"/>
            <w:b/>
            <w:sz w:val="24"/>
            <w:szCs w:val="24"/>
          </w:rPr>
          <w:t>Rete SpazioComune</w:t>
        </w:r>
      </w:smartTag>
      <w:r>
        <w:rPr>
          <w:rFonts w:ascii="Segoe UI" w:hAnsi="Segoe UI" w:cs="Segoe UI"/>
          <w:sz w:val="24"/>
          <w:szCs w:val="24"/>
        </w:rPr>
        <w:t>;</w:t>
      </w:r>
    </w:p>
    <w:p w:rsidR="00FA2945" w:rsidRDefault="00FA2945">
      <w:pPr>
        <w:widowControl w:val="0"/>
        <w:spacing w:after="0" w:line="240" w:lineRule="auto"/>
        <w:jc w:val="both"/>
        <w:rPr>
          <w:rFonts w:cs="Segoe UI"/>
          <w:b/>
        </w:rPr>
      </w:pPr>
    </w:p>
    <w:p w:rsidR="00FA2945" w:rsidRDefault="00FA2945">
      <w:pPr>
        <w:widowControl w:val="0"/>
        <w:spacing w:after="0" w:line="240" w:lineRule="auto"/>
        <w:jc w:val="both"/>
        <w:rPr>
          <w:rFonts w:ascii="Segoe UI" w:hAnsi="Segoe UI"/>
          <w:sz w:val="24"/>
          <w:szCs w:val="24"/>
        </w:rPr>
      </w:pPr>
      <w:r>
        <w:rPr>
          <w:rFonts w:ascii="Segoe UI" w:hAnsi="Segoe UI" w:cs="Segoe UI"/>
          <w:b/>
          <w:sz w:val="24"/>
          <w:szCs w:val="24"/>
        </w:rPr>
        <w:t xml:space="preserve">Vista </w:t>
      </w:r>
      <w:r>
        <w:rPr>
          <w:rFonts w:ascii="Segoe UI" w:hAnsi="Segoe UI" w:cs="Segoe UI"/>
          <w:sz w:val="24"/>
          <w:szCs w:val="24"/>
        </w:rPr>
        <w:t>la deliberazione di Giunta Comunale n. 170/2025 a mezzo della quale sono state approvate le linee di indirizzo per l’avvio della procedura ad evidenza pubblica per l’ampliamento della Rete SpazioComune attraverso la concessione in uso degli immobili Ex scuola di Ruffio, Ex scuola di San Vittore, Tessello;</w:t>
      </w:r>
    </w:p>
    <w:p w:rsidR="00FA2945" w:rsidRDefault="00FA2945">
      <w:pPr>
        <w:widowControl w:val="0"/>
        <w:spacing w:after="0" w:line="240" w:lineRule="auto"/>
        <w:jc w:val="both"/>
        <w:rPr>
          <w:rFonts w:cs="Segoe UI"/>
          <w:b/>
        </w:rPr>
      </w:pPr>
    </w:p>
    <w:p w:rsidR="00FA2945" w:rsidRDefault="00FA2945">
      <w:pPr>
        <w:widowControl w:val="0"/>
        <w:spacing w:after="0" w:line="240" w:lineRule="auto"/>
        <w:jc w:val="both"/>
        <w:rPr>
          <w:rFonts w:ascii="Segoe UI" w:hAnsi="Segoe UI"/>
          <w:sz w:val="24"/>
          <w:szCs w:val="24"/>
        </w:rPr>
      </w:pPr>
      <w:r>
        <w:rPr>
          <w:rFonts w:ascii="Segoe UI" w:hAnsi="Segoe UI" w:cs="Segoe UI"/>
          <w:b/>
          <w:sz w:val="24"/>
          <w:szCs w:val="24"/>
        </w:rPr>
        <w:t>Visti</w:t>
      </w:r>
    </w:p>
    <w:p w:rsidR="00FA2945" w:rsidRDefault="00FA2945">
      <w:pPr>
        <w:widowControl w:val="0"/>
        <w:numPr>
          <w:ilvl w:val="0"/>
          <w:numId w:val="1"/>
        </w:numPr>
        <w:spacing w:after="0" w:line="240" w:lineRule="auto"/>
        <w:jc w:val="both"/>
        <w:rPr>
          <w:rFonts w:ascii="Segoe UI" w:hAnsi="Segoe UI"/>
          <w:sz w:val="24"/>
          <w:szCs w:val="24"/>
        </w:rPr>
      </w:pPr>
      <w:r>
        <w:rPr>
          <w:rFonts w:ascii="Segoe UI" w:hAnsi="Segoe UI" w:cs="Segoe UI"/>
          <w:sz w:val="24"/>
          <w:szCs w:val="24"/>
        </w:rPr>
        <w:t>il “Codice della Partecipazione” approvato con Deliberazione di C.C. n. 13 del 31/03/2022;</w:t>
      </w:r>
    </w:p>
    <w:p w:rsidR="00FA2945" w:rsidRDefault="00FA2945">
      <w:pPr>
        <w:widowControl w:val="0"/>
        <w:numPr>
          <w:ilvl w:val="0"/>
          <w:numId w:val="1"/>
        </w:numPr>
        <w:spacing w:after="0" w:line="240" w:lineRule="auto"/>
        <w:jc w:val="both"/>
        <w:rPr>
          <w:rFonts w:ascii="Segoe UI" w:hAnsi="Segoe UI"/>
          <w:sz w:val="24"/>
          <w:szCs w:val="24"/>
        </w:rPr>
      </w:pPr>
      <w:r>
        <w:rPr>
          <w:rFonts w:ascii="Segoe UI" w:hAnsi="Segoe UI" w:cs="Segoe UI"/>
          <w:sz w:val="24"/>
          <w:szCs w:val="24"/>
        </w:rPr>
        <w:t>il “Codice per la valorizzazione del patrimonio immobiliare e per la disciplina dell’occupazione di suolo pubblico approvato con Deliberazione di C.C. n. 2 del 31/01/2019 e ss.mm.;</w:t>
      </w:r>
    </w:p>
    <w:p w:rsidR="00FA2945" w:rsidRDefault="00FA2945">
      <w:pPr>
        <w:widowControl w:val="0"/>
        <w:numPr>
          <w:ilvl w:val="0"/>
          <w:numId w:val="1"/>
        </w:numPr>
        <w:spacing w:after="0" w:line="240" w:lineRule="auto"/>
        <w:jc w:val="both"/>
        <w:rPr>
          <w:rFonts w:ascii="Segoe UI" w:hAnsi="Segoe UI"/>
          <w:sz w:val="24"/>
          <w:szCs w:val="24"/>
        </w:rPr>
      </w:pPr>
      <w:r>
        <w:rPr>
          <w:rFonts w:ascii="Segoe UI" w:hAnsi="Segoe UI" w:cs="Segoe UI"/>
          <w:sz w:val="24"/>
          <w:szCs w:val="24"/>
        </w:rPr>
        <w:t>la legge n. 241/1990 “Nuove norme sul procedimento amministrativo”;</w:t>
      </w:r>
    </w:p>
    <w:p w:rsidR="00FA2945" w:rsidRDefault="00FA2945">
      <w:pPr>
        <w:widowControl w:val="0"/>
        <w:spacing w:after="0" w:line="240" w:lineRule="auto"/>
        <w:jc w:val="both"/>
        <w:rPr>
          <w:rFonts w:cs="Segoe UI"/>
          <w:b/>
        </w:rPr>
      </w:pPr>
    </w:p>
    <w:p w:rsidR="00FA2945" w:rsidRDefault="00FA2945">
      <w:pPr>
        <w:widowControl w:val="0"/>
        <w:spacing w:after="0" w:line="240" w:lineRule="auto"/>
        <w:jc w:val="both"/>
        <w:rPr>
          <w:rFonts w:ascii="Segoe UI" w:hAnsi="Segoe UI"/>
          <w:sz w:val="24"/>
          <w:szCs w:val="24"/>
        </w:rPr>
      </w:pPr>
      <w:r>
        <w:rPr>
          <w:rFonts w:ascii="Segoe UI" w:hAnsi="Segoe UI" w:cs="Segoe UI"/>
          <w:b/>
          <w:sz w:val="24"/>
          <w:szCs w:val="24"/>
        </w:rPr>
        <w:t>Richiamato</w:t>
      </w:r>
      <w:r>
        <w:rPr>
          <w:rFonts w:ascii="Segoe UI" w:hAnsi="Segoe UI" w:cs="Segoe UI"/>
          <w:sz w:val="24"/>
          <w:szCs w:val="24"/>
        </w:rPr>
        <w:t xml:space="preserve">, per le parti di solo interesse, il </w:t>
      </w:r>
      <w:proofErr w:type="spellStart"/>
      <w:r>
        <w:rPr>
          <w:rFonts w:ascii="Segoe UI" w:hAnsi="Segoe UI" w:cs="Segoe UI"/>
          <w:sz w:val="24"/>
          <w:szCs w:val="24"/>
        </w:rPr>
        <w:t>d.lgs</w:t>
      </w:r>
      <w:proofErr w:type="spellEnd"/>
      <w:r>
        <w:rPr>
          <w:rFonts w:ascii="Segoe UI" w:hAnsi="Segoe UI" w:cs="Segoe UI"/>
          <w:sz w:val="24"/>
          <w:szCs w:val="24"/>
        </w:rPr>
        <w:t xml:space="preserve"> n. 117/2017 e </w:t>
      </w:r>
      <w:proofErr w:type="spellStart"/>
      <w:r>
        <w:rPr>
          <w:rFonts w:ascii="Segoe UI" w:hAnsi="Segoe UI" w:cs="Segoe UI"/>
          <w:sz w:val="24"/>
          <w:szCs w:val="24"/>
        </w:rPr>
        <w:t>s.m.i</w:t>
      </w:r>
      <w:proofErr w:type="spellEnd"/>
      <w:r>
        <w:rPr>
          <w:rFonts w:ascii="Segoe UI" w:hAnsi="Segoe UI" w:cs="Segoe UI"/>
          <w:sz w:val="24"/>
          <w:szCs w:val="24"/>
        </w:rPr>
        <w:t>, Codice del Terzo Settore;</w:t>
      </w:r>
    </w:p>
    <w:p w:rsidR="00FA2945" w:rsidRDefault="00FA2945">
      <w:pPr>
        <w:pStyle w:val="LO-normal"/>
        <w:jc w:val="center"/>
        <w:rPr>
          <w:rFonts w:ascii="Segoe UI" w:hAnsi="Segoe UI" w:cs="Segoe UI"/>
          <w:b/>
          <w:sz w:val="24"/>
          <w:szCs w:val="24"/>
          <w:lang w:eastAsia="en-US"/>
        </w:rPr>
      </w:pPr>
    </w:p>
    <w:p w:rsidR="00FA2945" w:rsidRDefault="00FA2945">
      <w:pPr>
        <w:pStyle w:val="LO-normal"/>
        <w:jc w:val="center"/>
        <w:rPr>
          <w:rFonts w:ascii="Segoe UI" w:hAnsi="Segoe UI"/>
          <w:sz w:val="24"/>
          <w:szCs w:val="24"/>
        </w:rPr>
      </w:pPr>
      <w:r>
        <w:rPr>
          <w:rFonts w:ascii="Segoe UI" w:hAnsi="Segoe UI" w:cs="Segoe UI"/>
          <w:b/>
          <w:sz w:val="24"/>
          <w:szCs w:val="24"/>
          <w:lang w:eastAsia="en-US"/>
        </w:rPr>
        <w:t xml:space="preserve">SI RENDE NOTO </w:t>
      </w:r>
    </w:p>
    <w:p w:rsidR="00FA2945" w:rsidRDefault="00FA2945">
      <w:pPr>
        <w:pStyle w:val="LO-normal"/>
        <w:jc w:val="center"/>
        <w:rPr>
          <w:rFonts w:ascii="Segoe UI" w:hAnsi="Segoe UI" w:cs="Segoe UI"/>
          <w:b/>
          <w:sz w:val="24"/>
          <w:szCs w:val="24"/>
          <w:lang w:eastAsia="en-US"/>
        </w:rPr>
      </w:pPr>
    </w:p>
    <w:p w:rsidR="00FA2945" w:rsidRDefault="00FA2945">
      <w:pPr>
        <w:spacing w:before="56"/>
        <w:ind w:right="-1"/>
        <w:jc w:val="both"/>
        <w:rPr>
          <w:rFonts w:ascii="Segoe UI" w:hAnsi="Segoe UI" w:cs="Segoe UI"/>
          <w:sz w:val="24"/>
          <w:szCs w:val="24"/>
        </w:rPr>
      </w:pPr>
      <w:r>
        <w:rPr>
          <w:rFonts w:ascii="Segoe UI" w:hAnsi="Segoe UI" w:cs="Segoe UI"/>
          <w:sz w:val="24"/>
          <w:szCs w:val="24"/>
        </w:rPr>
        <w:t xml:space="preserve">Nel rispetto delle disposizioni dettate dalla Legge n. 241/1990 volte a garantire la trasparenza dei procedimenti e dei diritti di partecipazione, rendendo noti presupposti, </w:t>
      </w:r>
      <w:r>
        <w:rPr>
          <w:rFonts w:ascii="Segoe UI" w:hAnsi="Segoe UI" w:cs="Segoe UI"/>
          <w:sz w:val="24"/>
          <w:szCs w:val="24"/>
        </w:rPr>
        <w:lastRenderedPageBreak/>
        <w:t xml:space="preserve">criteri e modalità di funzionamento del presente Avviso, nel rispetto del “Codice della Partecipazione” </w:t>
      </w:r>
      <w:r>
        <w:rPr>
          <w:rFonts w:ascii="Segoe UI" w:hAnsi="Segoe UI" w:cs="Segoe UI"/>
          <w:color w:val="000000"/>
          <w:sz w:val="24"/>
          <w:szCs w:val="24"/>
        </w:rPr>
        <w:t>e nello specifico di quanto disciplinato al Titolo IV rubricato “Forme speciali di partenariato con ETS per l’uso e la valorizzazione dei beni e degli immobili pubblici</w:t>
      </w:r>
      <w:r>
        <w:rPr>
          <w:rFonts w:ascii="Segoe UI" w:hAnsi="Segoe UI" w:cs="Segoe UI"/>
          <w:sz w:val="24"/>
          <w:szCs w:val="24"/>
        </w:rPr>
        <w:t>”, è dato avvio alla procedura di selezioni per l’individuazione di soggetti cui affidare la gestione di alcuni immobili di proprietà comunale per il tramite di concessioni amministrative pluriennali.</w:t>
      </w:r>
    </w:p>
    <w:p w:rsidR="00FA2945" w:rsidRDefault="00FA2945">
      <w:pPr>
        <w:pStyle w:val="Corpotesto"/>
        <w:spacing w:before="10"/>
        <w:rPr>
          <w:rFonts w:ascii="Segoe UI" w:hAnsi="Segoe UI" w:cs="Segoe UI"/>
          <w:b/>
          <w:sz w:val="24"/>
          <w:szCs w:val="24"/>
        </w:rPr>
      </w:pPr>
      <w:r>
        <w:rPr>
          <w:rFonts w:ascii="Segoe UI" w:hAnsi="Segoe UI" w:cs="Segoe UI"/>
          <w:b/>
          <w:sz w:val="24"/>
          <w:szCs w:val="24"/>
        </w:rPr>
        <w:t>Art. 1 – Finalità dell’avviso</w:t>
      </w:r>
    </w:p>
    <w:p w:rsidR="00FA2945" w:rsidRDefault="00FA2945">
      <w:pPr>
        <w:pStyle w:val="Corpotesto"/>
        <w:spacing w:before="10"/>
        <w:rPr>
          <w:rFonts w:ascii="Segoe UI" w:hAnsi="Segoe UI" w:cs="Segoe UI"/>
          <w:sz w:val="24"/>
          <w:szCs w:val="24"/>
        </w:rPr>
      </w:pPr>
      <w:r>
        <w:rPr>
          <w:rFonts w:ascii="Segoe UI" w:hAnsi="Segoe UI" w:cs="Segoe UI"/>
          <w:sz w:val="24"/>
          <w:szCs w:val="24"/>
        </w:rPr>
        <w:t xml:space="preserve">Il Comune di Cesena intende selezionare soggetti, singoli o associati, cui affidare gestione, utilizzo e animazione di alcuni immobili comunali, con modalità e termini di seguito dettagliati, al fine di ampliare </w:t>
      </w:r>
      <w:smartTag w:uri="urn:schemas-microsoft-com:office:smarttags" w:element="PersonName">
        <w:smartTagPr>
          <w:attr w:name="ProductID" w:val="la Rete SpazioComune"/>
        </w:smartTagPr>
        <w:r>
          <w:rPr>
            <w:rFonts w:ascii="Segoe UI" w:hAnsi="Segoe UI" w:cs="Segoe UI"/>
            <w:sz w:val="24"/>
            <w:szCs w:val="24"/>
          </w:rPr>
          <w:t>la Rete SpazioComune</w:t>
        </w:r>
      </w:smartTag>
      <w:r>
        <w:rPr>
          <w:rFonts w:ascii="Segoe UI" w:hAnsi="Segoe UI" w:cs="Segoe UI"/>
          <w:sz w:val="24"/>
          <w:szCs w:val="24"/>
        </w:rPr>
        <w:t xml:space="preserve">, creare luoghi all’interno e all’esterno dei quali promuovere, in un’ottica di città aperta, accessibile ed inclusiva, progetti, azioni e attività rivolte alla comunità cittadina, anche a carattere innovativo e sperimentale e incentrate sui principi di sussidiarietà, senso civico, partecipazione e collaborazione. </w:t>
      </w:r>
    </w:p>
    <w:p w:rsidR="00FA2945" w:rsidRDefault="00FA2945">
      <w:pPr>
        <w:pStyle w:val="Corpotesto"/>
        <w:spacing w:before="10"/>
        <w:rPr>
          <w:rFonts w:ascii="Segoe UI" w:hAnsi="Segoe UI" w:cs="Segoe UI"/>
          <w:sz w:val="24"/>
          <w:szCs w:val="24"/>
        </w:rPr>
      </w:pPr>
    </w:p>
    <w:p w:rsidR="00FA2945" w:rsidRDefault="00FA2945">
      <w:pPr>
        <w:pStyle w:val="Corpotesto"/>
        <w:spacing w:before="10"/>
        <w:rPr>
          <w:rFonts w:ascii="Segoe UI" w:hAnsi="Segoe UI" w:cs="Segoe UI"/>
          <w:b/>
          <w:sz w:val="24"/>
          <w:szCs w:val="24"/>
        </w:rPr>
      </w:pPr>
      <w:r>
        <w:rPr>
          <w:rFonts w:ascii="Segoe UI" w:hAnsi="Segoe UI" w:cs="Segoe UI"/>
          <w:b/>
          <w:sz w:val="24"/>
          <w:szCs w:val="24"/>
        </w:rPr>
        <w:t>Art. 2 – Contesto di riferimento</w:t>
      </w:r>
    </w:p>
    <w:p w:rsidR="00FA2945" w:rsidRDefault="00FA2945">
      <w:pPr>
        <w:pStyle w:val="Corpotesto"/>
        <w:spacing w:before="10"/>
        <w:rPr>
          <w:rFonts w:ascii="Segoe UI" w:hAnsi="Segoe UI" w:cs="Segoe UI"/>
          <w:sz w:val="24"/>
          <w:szCs w:val="24"/>
        </w:rPr>
      </w:pPr>
      <w:r>
        <w:rPr>
          <w:rFonts w:ascii="Segoe UI" w:hAnsi="Segoe UI" w:cs="Segoe UI"/>
          <w:sz w:val="24"/>
          <w:szCs w:val="24"/>
        </w:rPr>
        <w:t xml:space="preserve">Il presente avviso rientra nel percorso pluriennale denominato SpazioComune, già avviato dal Comune, e finalizzato alla valorizzazione di parte del patrimonio immobiliare comunale attraverso il contributo di privati e Terzo settore, sperimentando nuove forme di gestione, utilizzo ed animazione di spazi e aree di proprietà pubblica. </w:t>
      </w:r>
    </w:p>
    <w:p w:rsidR="00FA2945" w:rsidRDefault="00FA2945">
      <w:pPr>
        <w:pStyle w:val="Corpotesto"/>
        <w:tabs>
          <w:tab w:val="left" w:pos="0"/>
        </w:tabs>
        <w:ind w:right="10"/>
        <w:rPr>
          <w:rFonts w:ascii="Segoe UI" w:hAnsi="Segoe UI" w:cs="Segoe UI"/>
          <w:sz w:val="24"/>
          <w:szCs w:val="24"/>
        </w:rPr>
      </w:pPr>
    </w:p>
    <w:p w:rsidR="00FA2945" w:rsidRDefault="00FA2945">
      <w:pPr>
        <w:pStyle w:val="Corpotesto"/>
        <w:tabs>
          <w:tab w:val="left" w:pos="0"/>
        </w:tabs>
        <w:ind w:right="10"/>
        <w:rPr>
          <w:rFonts w:ascii="Segoe UI" w:hAnsi="Segoe UI" w:cs="Segoe UI"/>
          <w:b/>
          <w:sz w:val="24"/>
          <w:szCs w:val="24"/>
        </w:rPr>
      </w:pPr>
      <w:r>
        <w:rPr>
          <w:rFonts w:ascii="Segoe UI" w:hAnsi="Segoe UI" w:cs="Segoe UI"/>
          <w:b/>
          <w:sz w:val="24"/>
          <w:szCs w:val="24"/>
        </w:rPr>
        <w:t>Art. 3 – Immobili oggetto dell’avviso</w:t>
      </w:r>
    </w:p>
    <w:p w:rsidR="00FA2945" w:rsidRDefault="00FA2945">
      <w:pPr>
        <w:pStyle w:val="Corpotesto"/>
        <w:tabs>
          <w:tab w:val="left" w:pos="0"/>
        </w:tabs>
        <w:ind w:right="10"/>
        <w:rPr>
          <w:rFonts w:ascii="Segoe UI" w:hAnsi="Segoe UI" w:cs="Segoe UI"/>
          <w:sz w:val="24"/>
          <w:szCs w:val="24"/>
        </w:rPr>
      </w:pPr>
      <w:r>
        <w:rPr>
          <w:rFonts w:ascii="Segoe UI" w:hAnsi="Segoe UI" w:cs="Segoe UI"/>
          <w:sz w:val="24"/>
          <w:szCs w:val="24"/>
        </w:rPr>
        <w:t xml:space="preserve">Sono oggetto del presente avviso i seguenti immobili: </w:t>
      </w:r>
    </w:p>
    <w:p w:rsidR="00FA2945" w:rsidRDefault="00FA2945">
      <w:pPr>
        <w:pStyle w:val="Corpotesto"/>
        <w:tabs>
          <w:tab w:val="left" w:pos="0"/>
        </w:tabs>
        <w:ind w:right="10"/>
        <w:rPr>
          <w:rFonts w:cs="Segoe UI"/>
          <w:b/>
        </w:rPr>
      </w:pPr>
    </w:p>
    <w:tbl>
      <w:tblPr>
        <w:tblW w:w="9778" w:type="dxa"/>
        <w:tblInd w:w="113" w:type="dxa"/>
        <w:tblLayout w:type="fixed"/>
        <w:tblLook w:val="00A0" w:firstRow="1" w:lastRow="0" w:firstColumn="1" w:lastColumn="0" w:noHBand="0" w:noVBand="0"/>
      </w:tblPr>
      <w:tblGrid>
        <w:gridCol w:w="2235"/>
        <w:gridCol w:w="7543"/>
      </w:tblGrid>
      <w:tr w:rsidR="00FA2945">
        <w:tc>
          <w:tcPr>
            <w:tcW w:w="9777" w:type="dxa"/>
            <w:gridSpan w:val="2"/>
            <w:tcBorders>
              <w:top w:val="single" w:sz="4" w:space="0" w:color="000000"/>
              <w:left w:val="single" w:sz="4" w:space="0" w:color="000000"/>
              <w:bottom w:val="single" w:sz="4" w:space="0" w:color="000000"/>
              <w:right w:val="single" w:sz="4" w:space="0" w:color="000000"/>
            </w:tcBorders>
          </w:tcPr>
          <w:p w:rsidR="00FA2945" w:rsidRDefault="00FA2945">
            <w:pPr>
              <w:widowControl w:val="0"/>
              <w:jc w:val="center"/>
              <w:rPr>
                <w:rFonts w:ascii="Segoe UI" w:hAnsi="Segoe UI"/>
                <w:sz w:val="24"/>
                <w:szCs w:val="24"/>
              </w:rPr>
            </w:pPr>
            <w:r>
              <w:rPr>
                <w:rFonts w:ascii="Segoe UI" w:hAnsi="Segoe UI" w:cs="Segoe UI"/>
                <w:b/>
                <w:bCs/>
                <w:sz w:val="24"/>
                <w:szCs w:val="24"/>
              </w:rPr>
              <w:t>ELENCO IMMOBILI</w:t>
            </w:r>
          </w:p>
        </w:tc>
      </w:tr>
      <w:tr w:rsidR="00FA2945">
        <w:tc>
          <w:tcPr>
            <w:tcW w:w="2235"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b/>
                <w:bCs/>
                <w:sz w:val="24"/>
                <w:szCs w:val="24"/>
              </w:rPr>
              <w:t>Codice immobile</w:t>
            </w:r>
          </w:p>
        </w:tc>
        <w:tc>
          <w:tcPr>
            <w:tcW w:w="7542"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b/>
                <w:bCs/>
                <w:sz w:val="24"/>
                <w:szCs w:val="24"/>
              </w:rPr>
              <w:t>Denominazione immobile</w:t>
            </w:r>
          </w:p>
        </w:tc>
      </w:tr>
      <w:tr w:rsidR="00FA2945">
        <w:tc>
          <w:tcPr>
            <w:tcW w:w="2235"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center"/>
              <w:rPr>
                <w:rFonts w:ascii="Segoe UI" w:hAnsi="Segoe UI"/>
                <w:sz w:val="24"/>
                <w:szCs w:val="24"/>
              </w:rPr>
            </w:pPr>
            <w:r>
              <w:rPr>
                <w:rFonts w:ascii="Segoe UI" w:hAnsi="Segoe UI" w:cs="Segoe UI"/>
                <w:b/>
                <w:bCs/>
                <w:sz w:val="24"/>
                <w:szCs w:val="24"/>
              </w:rPr>
              <w:t>IMM1</w:t>
            </w:r>
          </w:p>
        </w:tc>
        <w:tc>
          <w:tcPr>
            <w:tcW w:w="7542"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sz w:val="24"/>
                <w:szCs w:val="24"/>
              </w:rPr>
              <w:t>Ex scuola di Ruffio</w:t>
            </w:r>
          </w:p>
        </w:tc>
      </w:tr>
      <w:tr w:rsidR="00FA2945">
        <w:tc>
          <w:tcPr>
            <w:tcW w:w="2235"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center"/>
              <w:rPr>
                <w:rFonts w:ascii="Segoe UI" w:hAnsi="Segoe UI"/>
                <w:sz w:val="24"/>
                <w:szCs w:val="24"/>
              </w:rPr>
            </w:pPr>
            <w:r>
              <w:rPr>
                <w:rFonts w:ascii="Segoe UI" w:hAnsi="Segoe UI" w:cs="Segoe UI"/>
                <w:b/>
                <w:bCs/>
                <w:sz w:val="24"/>
                <w:szCs w:val="24"/>
              </w:rPr>
              <w:t>IMM2</w:t>
            </w:r>
          </w:p>
        </w:tc>
        <w:tc>
          <w:tcPr>
            <w:tcW w:w="7542"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sz w:val="24"/>
                <w:szCs w:val="24"/>
              </w:rPr>
              <w:t>Ex scuola di San Vittore</w:t>
            </w:r>
          </w:p>
        </w:tc>
      </w:tr>
      <w:tr w:rsidR="00FA2945">
        <w:tc>
          <w:tcPr>
            <w:tcW w:w="2235"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center"/>
              <w:rPr>
                <w:rFonts w:ascii="Segoe UI" w:hAnsi="Segoe UI"/>
                <w:sz w:val="24"/>
                <w:szCs w:val="24"/>
              </w:rPr>
            </w:pPr>
            <w:r>
              <w:rPr>
                <w:rFonts w:ascii="Segoe UI" w:hAnsi="Segoe UI" w:cs="Segoe UI"/>
                <w:b/>
                <w:bCs/>
                <w:sz w:val="24"/>
                <w:szCs w:val="24"/>
              </w:rPr>
              <w:t>IMM3</w:t>
            </w:r>
          </w:p>
        </w:tc>
        <w:tc>
          <w:tcPr>
            <w:tcW w:w="7542"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sz w:val="24"/>
                <w:szCs w:val="24"/>
              </w:rPr>
              <w:t>Ex scuola di Tessello</w:t>
            </w:r>
          </w:p>
        </w:tc>
      </w:tr>
    </w:tbl>
    <w:p w:rsidR="00FA2945" w:rsidRDefault="00FA2945">
      <w:pPr>
        <w:jc w:val="both"/>
        <w:rPr>
          <w:rFonts w:ascii="Segoe UI" w:hAnsi="Segoe UI"/>
          <w:sz w:val="24"/>
          <w:szCs w:val="24"/>
        </w:rPr>
      </w:pPr>
      <w:r>
        <w:rPr>
          <w:rFonts w:ascii="Segoe UI" w:hAnsi="Segoe UI" w:cs="Segoe UI"/>
          <w:sz w:val="24"/>
          <w:szCs w:val="24"/>
        </w:rPr>
        <w:t>Per tutte le informazioni di dettaglio si veda l’allegato “Schede immobili – Allegato A”.</w:t>
      </w:r>
    </w:p>
    <w:p w:rsidR="00FA2945" w:rsidRDefault="00FA2945">
      <w:pPr>
        <w:pStyle w:val="Corpotesto"/>
        <w:spacing w:before="10"/>
        <w:rPr>
          <w:rFonts w:ascii="Segoe UI" w:hAnsi="Segoe UI" w:cs="Segoe UI"/>
          <w:b/>
          <w:sz w:val="24"/>
          <w:szCs w:val="24"/>
        </w:rPr>
      </w:pPr>
      <w:r>
        <w:rPr>
          <w:rFonts w:ascii="Segoe UI" w:hAnsi="Segoe UI" w:cs="Segoe UI"/>
          <w:b/>
          <w:sz w:val="24"/>
          <w:szCs w:val="24"/>
        </w:rPr>
        <w:t>Art. 4 – Linee guida per la gestione degli immobili</w:t>
      </w:r>
    </w:p>
    <w:p w:rsidR="00FA2945" w:rsidRDefault="00FA2945">
      <w:pPr>
        <w:pStyle w:val="Corpotesto"/>
        <w:tabs>
          <w:tab w:val="left" w:pos="0"/>
        </w:tabs>
        <w:ind w:right="10"/>
        <w:rPr>
          <w:rFonts w:ascii="Segoe UI" w:hAnsi="Segoe UI" w:cs="Segoe UI"/>
          <w:sz w:val="24"/>
          <w:szCs w:val="24"/>
        </w:rPr>
      </w:pPr>
      <w:r>
        <w:rPr>
          <w:rFonts w:ascii="Segoe UI" w:hAnsi="Segoe UI" w:cs="Segoe UI"/>
          <w:sz w:val="24"/>
          <w:szCs w:val="24"/>
        </w:rPr>
        <w:t xml:space="preserve">Al fine di una corretta gestione degli immobili e per una esaustiva redazione delle proposte progettuali si riportano le seguenti linee guida: </w:t>
      </w:r>
    </w:p>
    <w:p w:rsidR="00FA2945" w:rsidRDefault="00FA2945">
      <w:pPr>
        <w:pStyle w:val="Corpotesto"/>
        <w:tabs>
          <w:tab w:val="left" w:pos="0"/>
        </w:tabs>
        <w:ind w:right="10"/>
        <w:rPr>
          <w:rFonts w:ascii="Segoe UI" w:hAnsi="Segoe UI" w:cs="Segoe UI"/>
          <w:b/>
          <w:sz w:val="24"/>
          <w:szCs w:val="24"/>
          <w:highlight w:val="yellow"/>
        </w:rPr>
      </w:pPr>
    </w:p>
    <w:p w:rsidR="00FA2945" w:rsidRDefault="00FA2945">
      <w:pPr>
        <w:pStyle w:val="Corpotesto"/>
        <w:numPr>
          <w:ilvl w:val="0"/>
          <w:numId w:val="19"/>
        </w:numPr>
        <w:tabs>
          <w:tab w:val="clear" w:pos="720"/>
          <w:tab w:val="left" w:pos="0"/>
        </w:tabs>
        <w:ind w:right="10"/>
        <w:rPr>
          <w:rFonts w:ascii="Segoe UI" w:hAnsi="Segoe UI" w:cs="Segoe UI"/>
          <w:sz w:val="24"/>
          <w:szCs w:val="24"/>
        </w:rPr>
      </w:pPr>
      <w:r>
        <w:rPr>
          <w:rFonts w:ascii="Segoe UI" w:hAnsi="Segoe UI" w:cs="Segoe UI"/>
          <w:i/>
          <w:sz w:val="24"/>
          <w:szCs w:val="24"/>
        </w:rPr>
        <w:lastRenderedPageBreak/>
        <w:t>Carattere della proposta progettuale:</w:t>
      </w:r>
      <w:r>
        <w:rPr>
          <w:rFonts w:ascii="Segoe UI" w:hAnsi="Segoe UI" w:cs="Segoe UI"/>
          <w:sz w:val="24"/>
          <w:szCs w:val="24"/>
        </w:rPr>
        <w:t xml:space="preserve"> la proposta dovrà perseguire interessi generali e di rilevanza per l’intera comunità di riferimento così come previsto all’art. 5, co. 1, del Codice del Terzo Settore.</w:t>
      </w:r>
    </w:p>
    <w:p w:rsidR="00FA2945" w:rsidRDefault="00FA2945">
      <w:pPr>
        <w:pStyle w:val="Corpotesto"/>
        <w:numPr>
          <w:ilvl w:val="0"/>
          <w:numId w:val="20"/>
        </w:numPr>
        <w:tabs>
          <w:tab w:val="clear" w:pos="720"/>
          <w:tab w:val="left" w:pos="0"/>
        </w:tabs>
        <w:ind w:right="10"/>
        <w:rPr>
          <w:rFonts w:ascii="Segoe UI" w:hAnsi="Segoe UI" w:cs="Segoe UI"/>
          <w:sz w:val="24"/>
          <w:szCs w:val="24"/>
        </w:rPr>
      </w:pPr>
      <w:r>
        <w:rPr>
          <w:rFonts w:ascii="Segoe UI" w:hAnsi="Segoe UI" w:cs="Segoe UI"/>
          <w:i/>
          <w:sz w:val="24"/>
          <w:szCs w:val="24"/>
        </w:rPr>
        <w:t>Ricaduta del progetto in termini di utilità sociale:</w:t>
      </w:r>
      <w:r>
        <w:rPr>
          <w:rFonts w:ascii="Segoe UI" w:hAnsi="Segoe UI" w:cs="Segoe UI"/>
          <w:sz w:val="24"/>
          <w:szCs w:val="24"/>
        </w:rPr>
        <w:t xml:space="preserve"> il progetto gestionale, oltre ad un soddisfacimento degli obiettivi interni al soggetto proponente, dovrà garantire un ritorno in termini di impatto ed utilità sociale al fine di migliorare le condizioni di vita della comunità di riferimento. </w:t>
      </w:r>
    </w:p>
    <w:p w:rsidR="00FA2945" w:rsidRDefault="00FA2945">
      <w:pPr>
        <w:pStyle w:val="Corpotesto"/>
        <w:numPr>
          <w:ilvl w:val="0"/>
          <w:numId w:val="21"/>
        </w:numPr>
        <w:tabs>
          <w:tab w:val="clear" w:pos="720"/>
          <w:tab w:val="left" w:pos="0"/>
        </w:tabs>
        <w:ind w:right="10"/>
        <w:rPr>
          <w:rFonts w:ascii="Segoe UI" w:hAnsi="Segoe UI" w:cs="Segoe UI"/>
          <w:sz w:val="24"/>
          <w:szCs w:val="24"/>
        </w:rPr>
      </w:pPr>
      <w:r>
        <w:rPr>
          <w:rFonts w:ascii="Segoe UI" w:hAnsi="Segoe UI" w:cs="Segoe UI"/>
          <w:i/>
          <w:sz w:val="24"/>
          <w:szCs w:val="24"/>
        </w:rPr>
        <w:t>Luoghi aperti, accessibili ed inclusivi</w:t>
      </w:r>
      <w:r>
        <w:rPr>
          <w:rFonts w:ascii="Segoe UI" w:hAnsi="Segoe UI" w:cs="Segoe UI"/>
          <w:sz w:val="24"/>
          <w:szCs w:val="24"/>
        </w:rPr>
        <w:t xml:space="preserve">: i progetti di gestione e animazione degli immobili messi a disposizione dall’amministrazione comunale dovranno caratterizzarsi in un’ottica di accessibilità, inclusività e apertura. Nello specifico, le attività e i servizi ospitati all’interno di detti spazi pubblici dovranno essere accessibili e rivolti a tutti. </w:t>
      </w:r>
    </w:p>
    <w:p w:rsidR="00FA2945" w:rsidRDefault="00FA2945">
      <w:pPr>
        <w:pStyle w:val="Corpotesto"/>
        <w:numPr>
          <w:ilvl w:val="0"/>
          <w:numId w:val="22"/>
        </w:numPr>
        <w:tabs>
          <w:tab w:val="clear" w:pos="720"/>
          <w:tab w:val="left" w:pos="0"/>
        </w:tabs>
        <w:ind w:right="10"/>
        <w:rPr>
          <w:rFonts w:ascii="Segoe UI" w:hAnsi="Segoe UI" w:cs="Segoe UI"/>
          <w:sz w:val="24"/>
          <w:szCs w:val="24"/>
        </w:rPr>
      </w:pPr>
      <w:r>
        <w:rPr>
          <w:rFonts w:ascii="Segoe UI" w:hAnsi="Segoe UI" w:cs="Segoe UI"/>
          <w:i/>
          <w:sz w:val="24"/>
          <w:szCs w:val="24"/>
        </w:rPr>
        <w:t>Partecipazione della comunità di riferimento</w:t>
      </w:r>
      <w:r>
        <w:rPr>
          <w:rFonts w:ascii="Segoe UI" w:hAnsi="Segoe UI" w:cs="Segoe UI"/>
          <w:sz w:val="24"/>
          <w:szCs w:val="24"/>
        </w:rPr>
        <w:t xml:space="preserve">: i progetti di gestione e animazione degli immobili dovranno prevedere forme di partecipazione attiva della comunità di riferimento. La partecipazione, concepita quale diritto e non obbligo, dovrà essere garantita e libera sulla base di strumenti scelti e gestiti dai soggetti gestori. </w:t>
      </w:r>
    </w:p>
    <w:p w:rsidR="00FA2945" w:rsidRDefault="00FA2945">
      <w:pPr>
        <w:pStyle w:val="Corpotesto"/>
        <w:numPr>
          <w:ilvl w:val="0"/>
          <w:numId w:val="23"/>
        </w:numPr>
        <w:tabs>
          <w:tab w:val="clear" w:pos="720"/>
          <w:tab w:val="left" w:pos="0"/>
        </w:tabs>
        <w:ind w:right="10"/>
        <w:rPr>
          <w:rFonts w:ascii="Segoe UI" w:hAnsi="Segoe UI" w:cs="Segoe UI"/>
          <w:sz w:val="24"/>
          <w:szCs w:val="24"/>
        </w:rPr>
      </w:pPr>
      <w:r>
        <w:rPr>
          <w:rFonts w:ascii="Segoe UI" w:hAnsi="Segoe UI" w:cs="Segoe UI"/>
          <w:i/>
          <w:sz w:val="24"/>
          <w:szCs w:val="24"/>
        </w:rPr>
        <w:t>Comunicazione</w:t>
      </w:r>
      <w:r>
        <w:rPr>
          <w:rFonts w:ascii="Segoe UI" w:hAnsi="Segoe UI" w:cs="Segoe UI"/>
          <w:sz w:val="24"/>
          <w:szCs w:val="24"/>
        </w:rPr>
        <w:t xml:space="preserve">: i progetti gestionali dovranno garantire adeguate forme di comunicazione e diffusione delle informazioni relative alle attività svolte all’interno degli spazi al fine di permetterne una piena fruibilità. </w:t>
      </w:r>
    </w:p>
    <w:p w:rsidR="00FA2945" w:rsidRDefault="00FA2945">
      <w:pPr>
        <w:pStyle w:val="Corpotesto"/>
        <w:numPr>
          <w:ilvl w:val="0"/>
          <w:numId w:val="24"/>
        </w:numPr>
        <w:tabs>
          <w:tab w:val="clear" w:pos="720"/>
          <w:tab w:val="left" w:pos="0"/>
        </w:tabs>
        <w:ind w:right="10"/>
        <w:rPr>
          <w:rFonts w:ascii="Segoe UI" w:hAnsi="Segoe UI" w:cs="Segoe UI"/>
          <w:sz w:val="24"/>
          <w:szCs w:val="24"/>
        </w:rPr>
      </w:pPr>
      <w:r>
        <w:rPr>
          <w:rFonts w:ascii="Segoe UI" w:hAnsi="Segoe UI" w:cs="Segoe UI"/>
          <w:i/>
          <w:sz w:val="24"/>
          <w:szCs w:val="24"/>
        </w:rPr>
        <w:t>Rendicontazione</w:t>
      </w:r>
      <w:r>
        <w:rPr>
          <w:rFonts w:ascii="Segoe UI" w:hAnsi="Segoe UI" w:cs="Segoe UI"/>
          <w:sz w:val="24"/>
          <w:szCs w:val="24"/>
        </w:rPr>
        <w:t>: la gestione sarà soggetta a monitoraggio da parte del Comune di Cesena, sia in termini gestionali che di cura dell’immobile. È utile che i progetti prevedano forme di controllo e monitoraggio interno al fine di rendicontare in modo puntuale e preciso i risultati della gestione. Rilevanza sarà data all’adozione di strumenti che aiutino a misurare e valutare l’impatto dei progetti sulle comunità di riferimento.</w:t>
      </w:r>
    </w:p>
    <w:p w:rsidR="00FA2945" w:rsidRDefault="00FA2945">
      <w:pPr>
        <w:pStyle w:val="Corpotesto"/>
        <w:numPr>
          <w:ilvl w:val="0"/>
          <w:numId w:val="25"/>
        </w:numPr>
        <w:tabs>
          <w:tab w:val="clear" w:pos="720"/>
          <w:tab w:val="left" w:pos="0"/>
        </w:tabs>
        <w:ind w:right="10"/>
        <w:rPr>
          <w:rFonts w:ascii="Segoe UI" w:hAnsi="Segoe UI" w:cs="Segoe UI"/>
          <w:sz w:val="24"/>
          <w:szCs w:val="24"/>
        </w:rPr>
      </w:pPr>
      <w:r>
        <w:rPr>
          <w:rFonts w:ascii="Segoe UI" w:hAnsi="Segoe UI" w:cs="Segoe UI"/>
          <w:i/>
          <w:sz w:val="24"/>
          <w:szCs w:val="24"/>
        </w:rPr>
        <w:t>Attività non lucrativa</w:t>
      </w:r>
      <w:r>
        <w:rPr>
          <w:rFonts w:ascii="Segoe UI" w:hAnsi="Segoe UI" w:cs="Segoe UI"/>
          <w:sz w:val="24"/>
          <w:szCs w:val="24"/>
        </w:rPr>
        <w:t xml:space="preserve">: le attività che potranno essere svolte dal soggetto gestore dovranno avere carattere non lucrativo e rispettare le destinazioni, le caratteristiche e le peculiarità degli immobili. </w:t>
      </w:r>
    </w:p>
    <w:p w:rsidR="00FA2945" w:rsidRDefault="00FA2945">
      <w:pPr>
        <w:pStyle w:val="Corpotesto"/>
        <w:numPr>
          <w:ilvl w:val="0"/>
          <w:numId w:val="26"/>
        </w:numPr>
        <w:tabs>
          <w:tab w:val="clear" w:pos="720"/>
          <w:tab w:val="left" w:pos="0"/>
        </w:tabs>
        <w:ind w:right="10"/>
        <w:rPr>
          <w:rFonts w:ascii="Segoe UI" w:hAnsi="Segoe UI" w:cs="Segoe UI"/>
          <w:sz w:val="24"/>
          <w:szCs w:val="24"/>
        </w:rPr>
      </w:pPr>
      <w:r>
        <w:rPr>
          <w:rFonts w:ascii="Segoe UI" w:hAnsi="Segoe UI" w:cs="Segoe UI"/>
          <w:i/>
          <w:sz w:val="24"/>
          <w:szCs w:val="24"/>
        </w:rPr>
        <w:t>Autonomia dei soggetti gestori</w:t>
      </w:r>
      <w:r>
        <w:rPr>
          <w:rFonts w:ascii="Segoe UI" w:hAnsi="Segoe UI" w:cs="Segoe UI"/>
          <w:sz w:val="24"/>
          <w:szCs w:val="24"/>
        </w:rPr>
        <w:t xml:space="preserve">: per la scelta delle forme e dei modelli organizzativi e gestionali è riconosciuta piena autonomia ai soggetti gestori, nel rispetto di quanto indicato nei punti precedenti. </w:t>
      </w:r>
    </w:p>
    <w:p w:rsidR="00FA2945" w:rsidRDefault="00FA2945">
      <w:pPr>
        <w:pStyle w:val="Corpotesto"/>
        <w:spacing w:before="10"/>
        <w:rPr>
          <w:rFonts w:ascii="Segoe UI" w:hAnsi="Segoe UI" w:cs="Segoe UI"/>
          <w:sz w:val="24"/>
          <w:szCs w:val="24"/>
        </w:rPr>
      </w:pPr>
    </w:p>
    <w:p w:rsidR="00FA2945" w:rsidRDefault="00FA2945">
      <w:pPr>
        <w:pStyle w:val="Corpotesto"/>
        <w:spacing w:before="10"/>
        <w:rPr>
          <w:rFonts w:ascii="Segoe UI" w:hAnsi="Segoe UI" w:cs="Segoe UI"/>
          <w:b/>
          <w:sz w:val="24"/>
          <w:szCs w:val="24"/>
        </w:rPr>
      </w:pPr>
      <w:r>
        <w:rPr>
          <w:rFonts w:ascii="Segoe UI" w:hAnsi="Segoe UI" w:cs="Segoe UI"/>
          <w:b/>
          <w:sz w:val="24"/>
          <w:szCs w:val="24"/>
        </w:rPr>
        <w:t>Art. 5 – Specifiche per l’utilizzo degli immobili</w:t>
      </w:r>
    </w:p>
    <w:p w:rsidR="00FA2945" w:rsidRDefault="00FA2945">
      <w:pPr>
        <w:pStyle w:val="Corpotesto"/>
        <w:tabs>
          <w:tab w:val="left" w:pos="0"/>
        </w:tabs>
        <w:ind w:right="10"/>
        <w:rPr>
          <w:rFonts w:ascii="Segoe UI" w:hAnsi="Segoe UI" w:cs="Segoe UI"/>
          <w:sz w:val="24"/>
          <w:szCs w:val="24"/>
        </w:rPr>
      </w:pPr>
      <w:r>
        <w:rPr>
          <w:rFonts w:ascii="Segoe UI" w:hAnsi="Segoe UI" w:cs="Segoe UI"/>
          <w:iCs/>
          <w:sz w:val="24"/>
          <w:szCs w:val="24"/>
        </w:rPr>
        <w:t xml:space="preserve">Le proposte progettuali dovranno perseguire attività di interesse generale </w:t>
      </w:r>
      <w:r>
        <w:rPr>
          <w:rFonts w:ascii="Segoe UI" w:hAnsi="Segoe UI" w:cs="Segoe UI"/>
          <w:sz w:val="24"/>
          <w:szCs w:val="24"/>
        </w:rPr>
        <w:t>così come previsti dall’art. 5, comma 1 del Codice del Terzo Settore.</w:t>
      </w:r>
    </w:p>
    <w:p w:rsidR="00FA2945" w:rsidRDefault="00FA2945">
      <w:pPr>
        <w:pStyle w:val="Corpotesto"/>
        <w:tabs>
          <w:tab w:val="left" w:pos="0"/>
        </w:tabs>
        <w:ind w:right="10"/>
        <w:rPr>
          <w:rFonts w:ascii="Segoe UI" w:hAnsi="Segoe UI" w:cs="Segoe UI"/>
          <w:b/>
          <w:szCs w:val="24"/>
        </w:rPr>
      </w:pPr>
    </w:p>
    <w:tbl>
      <w:tblPr>
        <w:tblW w:w="9778" w:type="dxa"/>
        <w:tblInd w:w="113" w:type="dxa"/>
        <w:tblLayout w:type="fixed"/>
        <w:tblLook w:val="00A0" w:firstRow="1" w:lastRow="0" w:firstColumn="1" w:lastColumn="0" w:noHBand="0" w:noVBand="0"/>
      </w:tblPr>
      <w:tblGrid>
        <w:gridCol w:w="2235"/>
        <w:gridCol w:w="7543"/>
      </w:tblGrid>
      <w:tr w:rsidR="00FA2945">
        <w:tc>
          <w:tcPr>
            <w:tcW w:w="2235"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center"/>
              <w:rPr>
                <w:rFonts w:ascii="Segoe UI" w:hAnsi="Segoe UI"/>
                <w:sz w:val="24"/>
                <w:szCs w:val="24"/>
              </w:rPr>
            </w:pPr>
            <w:r>
              <w:rPr>
                <w:rFonts w:ascii="Segoe UI" w:hAnsi="Segoe UI" w:cs="Segoe UI"/>
                <w:b/>
                <w:bCs/>
                <w:sz w:val="24"/>
                <w:szCs w:val="24"/>
              </w:rPr>
              <w:t>IMM1</w:t>
            </w:r>
          </w:p>
        </w:tc>
        <w:tc>
          <w:tcPr>
            <w:tcW w:w="7542"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sz w:val="24"/>
                <w:szCs w:val="24"/>
              </w:rPr>
              <w:t>Ex scuola di Ruffio</w:t>
            </w:r>
          </w:p>
        </w:tc>
      </w:tr>
      <w:tr w:rsidR="00FA2945">
        <w:tc>
          <w:tcPr>
            <w:tcW w:w="2235"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center"/>
              <w:rPr>
                <w:rFonts w:ascii="Segoe UI" w:hAnsi="Segoe UI"/>
                <w:sz w:val="24"/>
                <w:szCs w:val="24"/>
              </w:rPr>
            </w:pPr>
            <w:r>
              <w:rPr>
                <w:rFonts w:ascii="Segoe UI" w:hAnsi="Segoe UI" w:cs="Segoe UI"/>
                <w:b/>
                <w:bCs/>
                <w:sz w:val="24"/>
                <w:szCs w:val="24"/>
              </w:rPr>
              <w:t>IMM2</w:t>
            </w:r>
          </w:p>
        </w:tc>
        <w:tc>
          <w:tcPr>
            <w:tcW w:w="7542"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sz w:val="24"/>
                <w:szCs w:val="24"/>
              </w:rPr>
              <w:t>Ex scuola di San Vittore</w:t>
            </w:r>
          </w:p>
        </w:tc>
      </w:tr>
      <w:tr w:rsidR="00FA2945">
        <w:tc>
          <w:tcPr>
            <w:tcW w:w="2235"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center"/>
              <w:rPr>
                <w:rFonts w:ascii="Segoe UI" w:hAnsi="Segoe UI"/>
                <w:sz w:val="24"/>
                <w:szCs w:val="24"/>
              </w:rPr>
            </w:pPr>
            <w:r>
              <w:rPr>
                <w:rFonts w:ascii="Segoe UI" w:hAnsi="Segoe UI" w:cs="Segoe UI"/>
                <w:b/>
                <w:bCs/>
                <w:sz w:val="24"/>
                <w:szCs w:val="24"/>
              </w:rPr>
              <w:lastRenderedPageBreak/>
              <w:t>IMM3</w:t>
            </w:r>
          </w:p>
        </w:tc>
        <w:tc>
          <w:tcPr>
            <w:tcW w:w="7542" w:type="dxa"/>
            <w:tcBorders>
              <w:top w:val="single" w:sz="4" w:space="0" w:color="000000"/>
              <w:left w:val="single" w:sz="4" w:space="0" w:color="000000"/>
              <w:bottom w:val="single" w:sz="4" w:space="0" w:color="000000"/>
              <w:right w:val="single" w:sz="4" w:space="0" w:color="000000"/>
            </w:tcBorders>
          </w:tcPr>
          <w:p w:rsidR="00FA2945" w:rsidRDefault="00FA2945">
            <w:pPr>
              <w:widowControl w:val="0"/>
              <w:jc w:val="both"/>
              <w:rPr>
                <w:rFonts w:ascii="Segoe UI" w:hAnsi="Segoe UI"/>
                <w:sz w:val="24"/>
                <w:szCs w:val="24"/>
              </w:rPr>
            </w:pPr>
            <w:r>
              <w:rPr>
                <w:rFonts w:ascii="Segoe UI" w:hAnsi="Segoe UI" w:cs="Segoe UI"/>
                <w:sz w:val="24"/>
                <w:szCs w:val="24"/>
              </w:rPr>
              <w:t>Ex scuola di Tessello</w:t>
            </w:r>
          </w:p>
        </w:tc>
      </w:tr>
      <w:tr w:rsidR="00FA2945">
        <w:tc>
          <w:tcPr>
            <w:tcW w:w="9777" w:type="dxa"/>
            <w:gridSpan w:val="2"/>
            <w:tcBorders>
              <w:top w:val="single" w:sz="4" w:space="0" w:color="000000"/>
              <w:left w:val="single" w:sz="4" w:space="0" w:color="000000"/>
              <w:bottom w:val="single" w:sz="4" w:space="0" w:color="000000"/>
              <w:right w:val="single" w:sz="4" w:space="0" w:color="000000"/>
            </w:tcBorders>
          </w:tcPr>
          <w:p w:rsidR="00FA2945" w:rsidRDefault="00FA2945">
            <w:pPr>
              <w:pStyle w:val="LO-normal"/>
              <w:widowControl w:val="0"/>
              <w:jc w:val="both"/>
              <w:rPr>
                <w:rFonts w:ascii="Segoe UI" w:hAnsi="Segoe UI" w:cs="Segoe UI"/>
                <w:iCs/>
                <w:sz w:val="24"/>
                <w:szCs w:val="24"/>
              </w:rPr>
            </w:pPr>
            <w:r>
              <w:rPr>
                <w:rFonts w:ascii="Segoe UI" w:hAnsi="Segoe UI" w:cs="Segoe UI"/>
                <w:iCs/>
                <w:sz w:val="24"/>
                <w:szCs w:val="24"/>
              </w:rPr>
              <w:t xml:space="preserve">Immobili da destinarsi ad attività di interesse generale così come indicati all’art. 5, comma 1, del </w:t>
            </w:r>
            <w:proofErr w:type="spellStart"/>
            <w:r>
              <w:rPr>
                <w:rFonts w:ascii="Segoe UI" w:hAnsi="Segoe UI" w:cs="Segoe UI"/>
                <w:iCs/>
                <w:sz w:val="24"/>
                <w:szCs w:val="24"/>
              </w:rPr>
              <w:t>d.lgs</w:t>
            </w:r>
            <w:proofErr w:type="spellEnd"/>
            <w:r>
              <w:rPr>
                <w:rFonts w:ascii="Segoe UI" w:hAnsi="Segoe UI" w:cs="Segoe UI"/>
                <w:iCs/>
                <w:sz w:val="24"/>
                <w:szCs w:val="24"/>
              </w:rPr>
              <w:t xml:space="preserve"> n. 117/2017, ovvero Codice del Terzo Settore.</w:t>
            </w:r>
          </w:p>
          <w:p w:rsidR="00FA2945" w:rsidRDefault="00FA2945" w:rsidP="00AA44D7">
            <w:pPr>
              <w:pStyle w:val="LO-normal"/>
              <w:widowControl w:val="0"/>
              <w:jc w:val="both"/>
              <w:rPr>
                <w:color w:val="C9211E"/>
              </w:rPr>
            </w:pPr>
            <w:r>
              <w:rPr>
                <w:rFonts w:ascii="Segoe UI" w:hAnsi="Segoe UI" w:cs="Segoe UI"/>
                <w:sz w:val="24"/>
                <w:szCs w:val="24"/>
              </w:rPr>
              <w:t xml:space="preserve">Si specifica che </w:t>
            </w:r>
            <w:r>
              <w:rPr>
                <w:rFonts w:ascii="Segoe UI" w:hAnsi="Segoe UI" w:cs="Segoe UI"/>
                <w:b/>
                <w:sz w:val="24"/>
                <w:szCs w:val="24"/>
              </w:rPr>
              <w:t>tutti</w:t>
            </w:r>
            <w:r>
              <w:rPr>
                <w:rFonts w:ascii="Segoe UI" w:hAnsi="Segoe UI" w:cs="Segoe UI"/>
                <w:sz w:val="24"/>
                <w:szCs w:val="24"/>
              </w:rPr>
              <w:t xml:space="preserve"> </w:t>
            </w:r>
            <w:r>
              <w:rPr>
                <w:rFonts w:ascii="Segoe UI" w:hAnsi="Segoe UI" w:cs="Segoe UI"/>
                <w:b/>
                <w:sz w:val="24"/>
                <w:szCs w:val="24"/>
              </w:rPr>
              <w:t>gli immobili</w:t>
            </w:r>
            <w:r>
              <w:rPr>
                <w:rFonts w:ascii="Segoe UI" w:hAnsi="Segoe UI" w:cs="Segoe UI"/>
                <w:sz w:val="24"/>
                <w:szCs w:val="24"/>
              </w:rPr>
              <w:t xml:space="preserve"> sopra menzionati sono sede di seggio, pertanto dovranno essere messi a disposizione dell’Ente per eventuali specifiche necessità legate al periodo elettorale</w:t>
            </w:r>
            <w:r w:rsidRPr="00AA44D7">
              <w:rPr>
                <w:rFonts w:ascii="Segoe UI" w:hAnsi="Segoe UI" w:cs="Segoe UI"/>
                <w:sz w:val="24"/>
                <w:szCs w:val="24"/>
              </w:rPr>
              <w:t xml:space="preserve"> secondo modalità e termini stabilite dall’Amministrazione e comunicate al gestore.</w:t>
            </w:r>
            <w:r>
              <w:rPr>
                <w:rFonts w:ascii="Segoe UI" w:hAnsi="Segoe UI" w:cs="Segoe UI"/>
                <w:iCs/>
                <w:sz w:val="24"/>
                <w:szCs w:val="24"/>
              </w:rPr>
              <w:t xml:space="preserve"> </w:t>
            </w:r>
          </w:p>
          <w:p w:rsidR="00FA2945" w:rsidRDefault="00FA2945">
            <w:pPr>
              <w:widowControl w:val="0"/>
              <w:spacing w:after="0" w:line="240" w:lineRule="auto"/>
              <w:jc w:val="both"/>
              <w:rPr>
                <w:rFonts w:ascii="Segoe UI" w:hAnsi="Segoe UI" w:cs="Segoe UI"/>
                <w:iCs/>
                <w:sz w:val="24"/>
                <w:szCs w:val="24"/>
                <w:lang w:eastAsia="it-IT"/>
              </w:rPr>
            </w:pPr>
          </w:p>
          <w:p w:rsidR="00FA2945" w:rsidRDefault="00FA2945">
            <w:pPr>
              <w:pStyle w:val="LO-normal"/>
              <w:widowControl w:val="0"/>
              <w:jc w:val="both"/>
              <w:rPr>
                <w:rFonts w:ascii="Segoe UI" w:hAnsi="Segoe UI" w:cs="Segoe UI"/>
                <w:sz w:val="24"/>
                <w:szCs w:val="24"/>
              </w:rPr>
            </w:pPr>
            <w:r>
              <w:rPr>
                <w:rFonts w:ascii="Segoe UI" w:hAnsi="Segoe UI" w:cs="Segoe UI"/>
                <w:sz w:val="24"/>
                <w:szCs w:val="24"/>
              </w:rPr>
              <w:t>Si precisa inoltre che:</w:t>
            </w:r>
          </w:p>
          <w:p w:rsidR="00FA2945" w:rsidRPr="00AA44D7" w:rsidRDefault="00FA2945">
            <w:pPr>
              <w:pStyle w:val="LO-normal"/>
              <w:widowControl w:val="0"/>
              <w:numPr>
                <w:ilvl w:val="0"/>
                <w:numId w:val="1"/>
              </w:numPr>
              <w:jc w:val="both"/>
            </w:pPr>
            <w:r w:rsidRPr="00AA44D7">
              <w:rPr>
                <w:rFonts w:ascii="Segoe UI" w:hAnsi="Segoe UI" w:cs="Segoe UI"/>
                <w:b/>
                <w:sz w:val="24"/>
                <w:szCs w:val="24"/>
              </w:rPr>
              <w:t xml:space="preserve">IMM1 </w:t>
            </w:r>
            <w:r w:rsidRPr="00AA44D7">
              <w:rPr>
                <w:rFonts w:ascii="Segoe UI" w:hAnsi="Segoe UI" w:cs="Segoe UI"/>
                <w:sz w:val="24"/>
                <w:szCs w:val="24"/>
              </w:rPr>
              <w:t>Ex scuola di Ruffio: essendo nell’immobile individuata la sede del Quartiere Al Mare, i locali posti al piano rialzato oggetto della concessione, previa verifica della disponibilità con il gestore e previa richiesta del Quartiere con adeguato preavviso, dovranno essere all'occorrenza resi disponibili per lo svolgimento di attività istituzionali e ricreative promosse dal Quartiere.</w:t>
            </w:r>
          </w:p>
          <w:p w:rsidR="00FA2945" w:rsidRDefault="00FA2945">
            <w:pPr>
              <w:pStyle w:val="LO-normal"/>
              <w:widowControl w:val="0"/>
              <w:numPr>
                <w:ilvl w:val="0"/>
                <w:numId w:val="1"/>
              </w:numPr>
              <w:jc w:val="both"/>
              <w:rPr>
                <w:rFonts w:ascii="Segoe UI" w:hAnsi="Segoe UI" w:cs="Segoe UI"/>
                <w:sz w:val="24"/>
                <w:szCs w:val="24"/>
              </w:rPr>
            </w:pPr>
            <w:r>
              <w:rPr>
                <w:rFonts w:ascii="Segoe UI" w:hAnsi="Segoe UI" w:cs="Segoe UI"/>
                <w:b/>
                <w:bCs/>
                <w:sz w:val="24"/>
                <w:szCs w:val="24"/>
              </w:rPr>
              <w:t xml:space="preserve">IMM2 </w:t>
            </w:r>
            <w:r>
              <w:rPr>
                <w:rFonts w:ascii="Segoe UI" w:hAnsi="Segoe UI" w:cs="Segoe UI"/>
                <w:sz w:val="24"/>
                <w:szCs w:val="24"/>
              </w:rPr>
              <w:t>Ex scuola di San Vittore: l’area verde esterna sita presso l’immobile e oggetto della presente concessione, potrà essere utilizzata solo nei periodi e negli orari di chiusura delle attività delle scuole limitrofe.</w:t>
            </w:r>
          </w:p>
          <w:p w:rsidR="00FA2945" w:rsidRDefault="00FA2945">
            <w:pPr>
              <w:widowControl w:val="0"/>
              <w:spacing w:after="0" w:line="240" w:lineRule="auto"/>
              <w:jc w:val="both"/>
            </w:pPr>
          </w:p>
        </w:tc>
      </w:tr>
    </w:tbl>
    <w:p w:rsidR="00FA2945" w:rsidRDefault="00FA2945">
      <w:pPr>
        <w:pStyle w:val="Corpotesto"/>
        <w:tabs>
          <w:tab w:val="left" w:pos="0"/>
        </w:tabs>
        <w:ind w:right="10"/>
        <w:rPr>
          <w:rFonts w:ascii="Segoe UI" w:hAnsi="Segoe UI" w:cs="Segoe UI"/>
          <w:b/>
          <w:szCs w:val="24"/>
        </w:rPr>
      </w:pPr>
    </w:p>
    <w:p w:rsidR="00FA2945" w:rsidRDefault="00FA2945">
      <w:pPr>
        <w:pStyle w:val="Corpotesto"/>
        <w:spacing w:before="10"/>
        <w:rPr>
          <w:b/>
          <w:sz w:val="24"/>
          <w:szCs w:val="24"/>
        </w:rPr>
      </w:pPr>
      <w:r>
        <w:rPr>
          <w:rFonts w:ascii="Segoe UI" w:hAnsi="Segoe UI" w:cs="Segoe UI"/>
          <w:b/>
          <w:sz w:val="24"/>
          <w:szCs w:val="24"/>
        </w:rPr>
        <w:t xml:space="preserve">Art. 6 – Destinatari dell’Avviso </w:t>
      </w:r>
    </w:p>
    <w:p w:rsidR="00FA2945" w:rsidRDefault="00FA2945">
      <w:pPr>
        <w:pStyle w:val="LO-normal"/>
        <w:jc w:val="both"/>
        <w:rPr>
          <w:sz w:val="24"/>
          <w:szCs w:val="24"/>
        </w:rPr>
      </w:pPr>
      <w:r>
        <w:rPr>
          <w:rFonts w:ascii="Segoe UI" w:hAnsi="Segoe UI" w:cs="Segoe UI"/>
          <w:sz w:val="24"/>
          <w:szCs w:val="24"/>
        </w:rPr>
        <w:t xml:space="preserve">L’Avviso è destinato a soggetti, singoli o associati, costituiti in una delle seguenti forme giuridiche: </w:t>
      </w:r>
    </w:p>
    <w:p w:rsidR="00FA2945" w:rsidRDefault="00FA2945">
      <w:pPr>
        <w:pStyle w:val="LO-normal"/>
        <w:numPr>
          <w:ilvl w:val="0"/>
          <w:numId w:val="6"/>
        </w:numPr>
        <w:jc w:val="both"/>
        <w:rPr>
          <w:sz w:val="24"/>
          <w:szCs w:val="24"/>
        </w:rPr>
      </w:pPr>
      <w:r>
        <w:rPr>
          <w:rFonts w:ascii="Segoe UI" w:hAnsi="Segoe UI" w:cs="Segoe UI"/>
          <w:sz w:val="24"/>
          <w:szCs w:val="24"/>
        </w:rPr>
        <w:t xml:space="preserve">Enti del Terzo Settore (ETS), così come indicati all’art. 4, comma 1, del </w:t>
      </w:r>
      <w:proofErr w:type="spellStart"/>
      <w:r>
        <w:rPr>
          <w:rFonts w:ascii="Segoe UI" w:hAnsi="Segoe UI" w:cs="Segoe UI"/>
          <w:sz w:val="24"/>
          <w:szCs w:val="24"/>
        </w:rPr>
        <w:t>D.Lgs.</w:t>
      </w:r>
      <w:proofErr w:type="spellEnd"/>
      <w:r>
        <w:rPr>
          <w:rFonts w:ascii="Segoe UI" w:hAnsi="Segoe UI" w:cs="Segoe UI"/>
          <w:sz w:val="24"/>
          <w:szCs w:val="24"/>
        </w:rPr>
        <w:t xml:space="preserve"> n.117/2017 “Codice del Terzo Settore”; </w:t>
      </w:r>
    </w:p>
    <w:p w:rsidR="00FA2945" w:rsidRDefault="00FA2945">
      <w:pPr>
        <w:pStyle w:val="LO-normal"/>
        <w:numPr>
          <w:ilvl w:val="0"/>
          <w:numId w:val="6"/>
        </w:numPr>
        <w:jc w:val="both"/>
        <w:rPr>
          <w:sz w:val="24"/>
          <w:szCs w:val="24"/>
        </w:rPr>
      </w:pPr>
      <w:r>
        <w:rPr>
          <w:rFonts w:ascii="Segoe UI" w:hAnsi="Segoe UI" w:cs="Segoe UI"/>
          <w:sz w:val="24"/>
          <w:szCs w:val="24"/>
        </w:rPr>
        <w:t>Associazioni o Società sportive costituite ai sensi del Titolo II, Capo I “Associazioni e società sportive dilettantistiche” del d.lgs. n. 36/2021, iscritte al Registro delle associazioni e società sportive dilettantistiche;</w:t>
      </w:r>
    </w:p>
    <w:p w:rsidR="00FA2945" w:rsidRDefault="00FA2945">
      <w:pPr>
        <w:pStyle w:val="LO-normal"/>
        <w:numPr>
          <w:ilvl w:val="0"/>
          <w:numId w:val="6"/>
        </w:numPr>
        <w:jc w:val="both"/>
        <w:rPr>
          <w:sz w:val="24"/>
          <w:szCs w:val="24"/>
        </w:rPr>
      </w:pPr>
      <w:r>
        <w:rPr>
          <w:rFonts w:ascii="Segoe UI" w:hAnsi="Segoe UI" w:cs="Segoe UI"/>
          <w:sz w:val="24"/>
          <w:szCs w:val="24"/>
        </w:rPr>
        <w:t xml:space="preserve">Enti di diritto privato costituite ai sensi dell’art. 14 e seguenti del Codice Civile, regolarmente costituiti e che svolgono attività dirette a soddisfare interessi morali, culturali, sportivi, sociali, ricreativi e ambientali, anche ai non iscritti; </w:t>
      </w:r>
    </w:p>
    <w:p w:rsidR="00FA2945" w:rsidRDefault="00FA2945">
      <w:pPr>
        <w:pStyle w:val="LO-normal"/>
        <w:jc w:val="both"/>
        <w:rPr>
          <w:rFonts w:ascii="Segoe UI" w:hAnsi="Segoe UI"/>
          <w:sz w:val="24"/>
          <w:szCs w:val="24"/>
        </w:rPr>
      </w:pPr>
      <w:r>
        <w:rPr>
          <w:rFonts w:ascii="Segoe UI" w:hAnsi="Segoe UI" w:cs="Segoe UI"/>
          <w:sz w:val="24"/>
          <w:szCs w:val="24"/>
        </w:rPr>
        <w:t xml:space="preserve">In possesso dei seguenti requisiti di </w:t>
      </w:r>
      <w:r>
        <w:rPr>
          <w:rFonts w:ascii="Segoe UI" w:hAnsi="Segoe UI" w:cs="Segoe UI"/>
          <w:bCs/>
          <w:sz w:val="24"/>
          <w:szCs w:val="24"/>
        </w:rPr>
        <w:t>ordine generale:</w:t>
      </w:r>
    </w:p>
    <w:p w:rsidR="00FA2945" w:rsidRDefault="00FA2945">
      <w:pPr>
        <w:pStyle w:val="Corpotesto"/>
        <w:widowControl w:val="0"/>
        <w:numPr>
          <w:ilvl w:val="0"/>
          <w:numId w:val="8"/>
        </w:numPr>
        <w:rPr>
          <w:sz w:val="24"/>
          <w:szCs w:val="24"/>
        </w:rPr>
      </w:pPr>
      <w:r>
        <w:rPr>
          <w:rFonts w:ascii="Segoe UI" w:hAnsi="Segoe UI" w:cs="Segoe UI"/>
          <w:sz w:val="24"/>
          <w:szCs w:val="24"/>
        </w:rPr>
        <w:t xml:space="preserve">insussistenza di una delle cause di esclusione previste dall’art. 94 del d.lgs. n.36/2023, applicabile alla presente procedura per quanto compatibile. </w:t>
      </w:r>
      <w:r>
        <w:rPr>
          <w:rFonts w:ascii="Segoe UI" w:hAnsi="Segoe UI" w:cs="Segoe UI"/>
          <w:sz w:val="24"/>
          <w:szCs w:val="24"/>
          <w:u w:val="single"/>
        </w:rPr>
        <w:t>In caso di raggruppamento tale requisito dovrà essere posseduto da tutti i soggetti componendi.</w:t>
      </w:r>
    </w:p>
    <w:p w:rsidR="00FA2945" w:rsidRDefault="00FA2945">
      <w:pPr>
        <w:pStyle w:val="Corpotesto"/>
        <w:widowControl w:val="0"/>
        <w:numPr>
          <w:ilvl w:val="0"/>
          <w:numId w:val="8"/>
        </w:numPr>
        <w:rPr>
          <w:b/>
          <w:sz w:val="24"/>
          <w:szCs w:val="24"/>
        </w:rPr>
      </w:pPr>
      <w:r>
        <w:rPr>
          <w:rFonts w:ascii="Segoe UI" w:hAnsi="Segoe UI" w:cs="Segoe UI"/>
          <w:sz w:val="24"/>
          <w:szCs w:val="24"/>
        </w:rPr>
        <w:t xml:space="preserve">avere sede legale nel Comune di Cesena. </w:t>
      </w:r>
      <w:r>
        <w:rPr>
          <w:rFonts w:ascii="Segoe UI" w:hAnsi="Segoe UI" w:cs="Segoe UI"/>
          <w:sz w:val="24"/>
          <w:szCs w:val="24"/>
          <w:u w:val="single"/>
        </w:rPr>
        <w:t>In caso di raggruppamenti tale requisito dovrà essere posseduto almeno dal referente/capofila del raggruppamento.</w:t>
      </w:r>
    </w:p>
    <w:p w:rsidR="00FA2945" w:rsidRDefault="00FA2945">
      <w:pPr>
        <w:pStyle w:val="Corpotesto"/>
        <w:widowControl w:val="0"/>
        <w:rPr>
          <w:b/>
          <w:sz w:val="24"/>
          <w:szCs w:val="24"/>
        </w:rPr>
      </w:pPr>
    </w:p>
    <w:p w:rsidR="00FA2945" w:rsidRDefault="00FA2945">
      <w:pPr>
        <w:jc w:val="both"/>
        <w:rPr>
          <w:rFonts w:ascii="Segoe UI" w:hAnsi="Segoe UI" w:cs="Segoe UI"/>
          <w:sz w:val="24"/>
          <w:szCs w:val="24"/>
        </w:rPr>
      </w:pPr>
      <w:r>
        <w:rPr>
          <w:rFonts w:ascii="Segoe UI" w:hAnsi="Segoe UI" w:cs="Segoe UI"/>
          <w:sz w:val="24"/>
          <w:szCs w:val="24"/>
        </w:rPr>
        <w:lastRenderedPageBreak/>
        <w:t>I requisiti di cui ai punti precedenti dovranno essere posseduti al momento della presentazione della domanda di partecipazione ed autocertificati ai sensi del D.P.R. n. 445/2000 mediante la modulistica allegata al presente Avviso.</w:t>
      </w:r>
    </w:p>
    <w:p w:rsidR="00FA2945" w:rsidRDefault="00FA2945">
      <w:pPr>
        <w:pStyle w:val="Corpotesto"/>
        <w:spacing w:before="10"/>
        <w:rPr>
          <w:rFonts w:ascii="Segoe UI" w:hAnsi="Segoe UI"/>
          <w:b/>
          <w:sz w:val="24"/>
          <w:szCs w:val="24"/>
        </w:rPr>
      </w:pPr>
      <w:r>
        <w:rPr>
          <w:rFonts w:ascii="Segoe UI" w:hAnsi="Segoe UI" w:cs="Segoe UI"/>
          <w:b/>
          <w:sz w:val="24"/>
          <w:szCs w:val="24"/>
        </w:rPr>
        <w:t xml:space="preserve">Art. 7 – Modalità e termini per la presentazione delle candidature </w:t>
      </w:r>
    </w:p>
    <w:p w:rsidR="00FA2945" w:rsidRDefault="00FA2945">
      <w:pPr>
        <w:jc w:val="both"/>
        <w:rPr>
          <w:rFonts w:ascii="Segoe UI" w:hAnsi="Segoe UI"/>
          <w:sz w:val="24"/>
          <w:szCs w:val="24"/>
        </w:rPr>
      </w:pPr>
      <w:r>
        <w:rPr>
          <w:rFonts w:ascii="Segoe UI" w:hAnsi="Segoe UI" w:cs="Segoe UI"/>
          <w:sz w:val="24"/>
          <w:szCs w:val="24"/>
        </w:rPr>
        <w:t xml:space="preserve">I soggetti interessarti potranno inviare una sola domanda di partecipazione, in forma singola o associata. L’invio di una domanda di partecipazione in modalità associata, preclude la possibilità allo stesso soggetto di partecipare in forma singola e viceversa. </w:t>
      </w:r>
    </w:p>
    <w:p w:rsidR="00FA2945" w:rsidRDefault="00FA2945">
      <w:pPr>
        <w:jc w:val="both"/>
        <w:rPr>
          <w:rFonts w:ascii="Segoe UI" w:hAnsi="Segoe UI"/>
          <w:sz w:val="24"/>
          <w:szCs w:val="24"/>
        </w:rPr>
      </w:pPr>
      <w:r>
        <w:rPr>
          <w:rFonts w:ascii="Segoe UI" w:hAnsi="Segoe UI" w:cs="Segoe UI"/>
          <w:sz w:val="24"/>
          <w:szCs w:val="24"/>
        </w:rPr>
        <w:t xml:space="preserve">I soggetti interessati dovranno presentare la propria candidatura </w:t>
      </w:r>
      <w:r>
        <w:rPr>
          <w:rFonts w:ascii="Segoe UI" w:hAnsi="Segoe UI" w:cs="Segoe UI"/>
          <w:b/>
          <w:sz w:val="24"/>
          <w:szCs w:val="24"/>
        </w:rPr>
        <w:t xml:space="preserve">entro e non oltre le ore 13.00 </w:t>
      </w:r>
      <w:r w:rsidRPr="00F9396F">
        <w:rPr>
          <w:rFonts w:ascii="Segoe UI" w:hAnsi="Segoe UI" w:cs="Segoe UI"/>
          <w:b/>
          <w:sz w:val="24"/>
          <w:szCs w:val="24"/>
        </w:rPr>
        <w:t xml:space="preserve">del </w:t>
      </w:r>
      <w:r w:rsidR="00F9396F" w:rsidRPr="00F9396F">
        <w:rPr>
          <w:rFonts w:ascii="Segoe UI" w:hAnsi="Segoe UI" w:cs="Segoe UI"/>
          <w:b/>
          <w:sz w:val="24"/>
          <w:szCs w:val="24"/>
        </w:rPr>
        <w:t>18</w:t>
      </w:r>
      <w:r w:rsidRPr="00F9396F">
        <w:rPr>
          <w:rFonts w:ascii="Segoe UI" w:hAnsi="Segoe UI" w:cs="Segoe UI"/>
          <w:b/>
          <w:sz w:val="24"/>
          <w:szCs w:val="24"/>
        </w:rPr>
        <w:t>/09/2025</w:t>
      </w:r>
      <w:r>
        <w:rPr>
          <w:rFonts w:ascii="Segoe UI" w:hAnsi="Segoe UI" w:cs="Segoe UI"/>
          <w:b/>
          <w:sz w:val="24"/>
          <w:szCs w:val="24"/>
        </w:rPr>
        <w:t xml:space="preserve"> </w:t>
      </w:r>
      <w:r>
        <w:rPr>
          <w:rFonts w:ascii="Segoe UI" w:hAnsi="Segoe UI" w:cs="Segoe UI"/>
          <w:sz w:val="24"/>
          <w:szCs w:val="24"/>
        </w:rPr>
        <w:t xml:space="preserve">inviando una PEC all’indirizzo </w:t>
      </w:r>
      <w:r>
        <w:rPr>
          <w:rFonts w:ascii="Segoe UI" w:hAnsi="Segoe UI" w:cs="Segoe UI"/>
          <w:sz w:val="24"/>
          <w:szCs w:val="24"/>
          <w:u w:val="single"/>
        </w:rPr>
        <w:t>protocollo@pec.comune.cesena.fc.it</w:t>
      </w:r>
      <w:r>
        <w:rPr>
          <w:rFonts w:ascii="Segoe UI" w:hAnsi="Segoe UI" w:cs="Segoe UI"/>
          <w:sz w:val="24"/>
          <w:szCs w:val="24"/>
        </w:rPr>
        <w:t xml:space="preserve"> indicando nell’oggetto “AVVISO PUBBLICO SPAZIO COMUNE – ANNO 2025” e allegando, </w:t>
      </w:r>
      <w:r>
        <w:rPr>
          <w:rFonts w:ascii="Segoe UI" w:hAnsi="Segoe UI" w:cs="Segoe UI"/>
          <w:b/>
          <w:sz w:val="24"/>
          <w:szCs w:val="24"/>
        </w:rPr>
        <w:t>a pena di esclusione</w:t>
      </w:r>
      <w:r>
        <w:rPr>
          <w:rFonts w:ascii="Segoe UI" w:hAnsi="Segoe UI" w:cs="Segoe UI"/>
          <w:sz w:val="24"/>
          <w:szCs w:val="24"/>
        </w:rPr>
        <w:t xml:space="preserve">, la seguente documentazione: </w:t>
      </w:r>
    </w:p>
    <w:p w:rsidR="00FA2945" w:rsidRDefault="00FA2945">
      <w:pPr>
        <w:jc w:val="both"/>
        <w:rPr>
          <w:rFonts w:ascii="Segoe UI" w:hAnsi="Segoe UI"/>
          <w:sz w:val="24"/>
          <w:szCs w:val="24"/>
        </w:rPr>
      </w:pPr>
      <w:r>
        <w:rPr>
          <w:rFonts w:ascii="Segoe UI" w:hAnsi="Segoe UI" w:cs="Segoe UI"/>
          <w:sz w:val="24"/>
          <w:szCs w:val="24"/>
        </w:rPr>
        <w:t xml:space="preserve">Partecipazione </w:t>
      </w:r>
      <w:r>
        <w:rPr>
          <w:rFonts w:ascii="Segoe UI" w:hAnsi="Segoe UI" w:cs="Segoe UI"/>
          <w:sz w:val="24"/>
          <w:szCs w:val="24"/>
          <w:u w:val="single"/>
        </w:rPr>
        <w:t>in forma singola</w:t>
      </w:r>
      <w:r>
        <w:rPr>
          <w:rFonts w:ascii="Segoe UI" w:hAnsi="Segoe UI" w:cs="Segoe UI"/>
          <w:sz w:val="24"/>
          <w:szCs w:val="24"/>
        </w:rPr>
        <w:t xml:space="preserve">: </w:t>
      </w:r>
    </w:p>
    <w:p w:rsidR="00FA2945" w:rsidRDefault="00FA2945">
      <w:pPr>
        <w:numPr>
          <w:ilvl w:val="0"/>
          <w:numId w:val="4"/>
        </w:numPr>
        <w:spacing w:after="0" w:line="240" w:lineRule="auto"/>
        <w:jc w:val="both"/>
        <w:rPr>
          <w:rFonts w:ascii="Segoe UI" w:hAnsi="Segoe UI"/>
          <w:sz w:val="24"/>
          <w:szCs w:val="24"/>
        </w:rPr>
      </w:pPr>
      <w:r>
        <w:rPr>
          <w:rFonts w:ascii="Segoe UI" w:hAnsi="Segoe UI" w:cs="Segoe UI"/>
          <w:sz w:val="24"/>
          <w:szCs w:val="24"/>
        </w:rPr>
        <w:t xml:space="preserve">“Domanda di partecipazione”, allegato “B”; </w:t>
      </w:r>
    </w:p>
    <w:p w:rsidR="00FA2945" w:rsidRDefault="00FA2945">
      <w:pPr>
        <w:numPr>
          <w:ilvl w:val="0"/>
          <w:numId w:val="4"/>
        </w:numPr>
        <w:spacing w:after="0" w:line="240" w:lineRule="auto"/>
        <w:jc w:val="both"/>
        <w:rPr>
          <w:rFonts w:ascii="Segoe UI" w:hAnsi="Segoe UI"/>
          <w:sz w:val="24"/>
          <w:szCs w:val="24"/>
        </w:rPr>
      </w:pPr>
      <w:r>
        <w:rPr>
          <w:rFonts w:ascii="Segoe UI" w:hAnsi="Segoe UI" w:cs="Segoe UI"/>
          <w:sz w:val="24"/>
          <w:szCs w:val="24"/>
        </w:rPr>
        <w:t xml:space="preserve"> “Proposta progettuale”, allegato “E”;</w:t>
      </w:r>
    </w:p>
    <w:p w:rsidR="00FA2945" w:rsidRDefault="00FA2945">
      <w:pPr>
        <w:numPr>
          <w:ilvl w:val="0"/>
          <w:numId w:val="4"/>
        </w:numPr>
        <w:spacing w:after="0" w:line="240" w:lineRule="auto"/>
        <w:jc w:val="both"/>
        <w:rPr>
          <w:rFonts w:ascii="Segoe UI" w:hAnsi="Segoe UI"/>
          <w:sz w:val="24"/>
          <w:szCs w:val="24"/>
        </w:rPr>
      </w:pPr>
      <w:r>
        <w:rPr>
          <w:rFonts w:ascii="Segoe UI" w:hAnsi="Segoe UI" w:cs="Segoe UI"/>
          <w:sz w:val="24"/>
          <w:szCs w:val="24"/>
        </w:rPr>
        <w:t>“Piano finanziario”, allegato “F”;</w:t>
      </w:r>
    </w:p>
    <w:p w:rsidR="00FA2945" w:rsidRDefault="00FA2945">
      <w:pPr>
        <w:spacing w:after="0" w:line="240" w:lineRule="auto"/>
        <w:ind w:left="720"/>
        <w:jc w:val="both"/>
        <w:rPr>
          <w:rFonts w:ascii="Segoe UI" w:hAnsi="Segoe UI"/>
          <w:sz w:val="24"/>
          <w:szCs w:val="24"/>
        </w:rPr>
      </w:pPr>
    </w:p>
    <w:p w:rsidR="00FA2945" w:rsidRDefault="00FA2945">
      <w:pPr>
        <w:jc w:val="both"/>
        <w:rPr>
          <w:rFonts w:ascii="Segoe UI" w:hAnsi="Segoe UI"/>
          <w:sz w:val="24"/>
          <w:szCs w:val="24"/>
        </w:rPr>
      </w:pPr>
      <w:r>
        <w:rPr>
          <w:rFonts w:ascii="Segoe UI" w:hAnsi="Segoe UI" w:cs="Segoe UI"/>
          <w:sz w:val="24"/>
          <w:szCs w:val="24"/>
        </w:rPr>
        <w:t xml:space="preserve">Partecipazione </w:t>
      </w:r>
      <w:r>
        <w:rPr>
          <w:rFonts w:ascii="Segoe UI" w:hAnsi="Segoe UI" w:cs="Segoe UI"/>
          <w:sz w:val="24"/>
          <w:szCs w:val="24"/>
          <w:u w:val="single"/>
        </w:rPr>
        <w:t>in forma associata</w:t>
      </w:r>
      <w:r>
        <w:rPr>
          <w:rFonts w:ascii="Segoe UI" w:hAnsi="Segoe UI" w:cs="Segoe UI"/>
          <w:sz w:val="24"/>
          <w:szCs w:val="24"/>
        </w:rPr>
        <w:t xml:space="preserve">: </w:t>
      </w:r>
    </w:p>
    <w:p w:rsidR="00FA2945" w:rsidRDefault="00FA2945" w:rsidP="008B251B">
      <w:pPr>
        <w:pStyle w:val="Paragrafoelenco"/>
        <w:numPr>
          <w:ilvl w:val="0"/>
          <w:numId w:val="7"/>
        </w:numPr>
        <w:rPr>
          <w:rFonts w:ascii="Segoe UI" w:hAnsi="Segoe UI"/>
          <w:sz w:val="24"/>
          <w:szCs w:val="24"/>
        </w:rPr>
      </w:pPr>
      <w:r>
        <w:rPr>
          <w:rFonts w:ascii="Segoe UI" w:hAnsi="Segoe UI" w:cs="Segoe UI"/>
          <w:sz w:val="24"/>
          <w:szCs w:val="24"/>
        </w:rPr>
        <w:t>“</w:t>
      </w:r>
      <w:proofErr w:type="spellStart"/>
      <w:r>
        <w:rPr>
          <w:rFonts w:ascii="Segoe UI" w:hAnsi="Segoe UI" w:cs="Segoe UI"/>
          <w:sz w:val="24"/>
          <w:szCs w:val="24"/>
        </w:rPr>
        <w:t>Costituzione</w:t>
      </w:r>
      <w:proofErr w:type="spellEnd"/>
      <w:r>
        <w:rPr>
          <w:rFonts w:ascii="Segoe UI" w:hAnsi="Segoe UI" w:cs="Segoe UI"/>
          <w:sz w:val="24"/>
          <w:szCs w:val="24"/>
        </w:rPr>
        <w:t xml:space="preserve"> del </w:t>
      </w:r>
      <w:proofErr w:type="spellStart"/>
      <w:r>
        <w:rPr>
          <w:rFonts w:ascii="Segoe UI" w:hAnsi="Segoe UI" w:cs="Segoe UI"/>
          <w:sz w:val="24"/>
          <w:szCs w:val="24"/>
        </w:rPr>
        <w:t>raggruppamento</w:t>
      </w:r>
      <w:proofErr w:type="spellEnd"/>
      <w:r>
        <w:rPr>
          <w:rFonts w:ascii="Segoe UI" w:hAnsi="Segoe UI" w:cs="Segoe UI"/>
          <w:sz w:val="24"/>
          <w:szCs w:val="24"/>
        </w:rPr>
        <w:t xml:space="preserve">”, </w:t>
      </w:r>
      <w:proofErr w:type="spellStart"/>
      <w:r>
        <w:rPr>
          <w:rFonts w:ascii="Segoe UI" w:hAnsi="Segoe UI" w:cs="Segoe UI"/>
          <w:sz w:val="24"/>
          <w:szCs w:val="24"/>
        </w:rPr>
        <w:t>allegato</w:t>
      </w:r>
      <w:proofErr w:type="spellEnd"/>
      <w:r>
        <w:rPr>
          <w:rFonts w:ascii="Segoe UI" w:hAnsi="Segoe UI" w:cs="Segoe UI"/>
          <w:sz w:val="24"/>
          <w:szCs w:val="24"/>
        </w:rPr>
        <w:t xml:space="preserve"> “D”;</w:t>
      </w:r>
    </w:p>
    <w:p w:rsidR="00FA2945" w:rsidRDefault="00FA2945" w:rsidP="008B251B">
      <w:pPr>
        <w:numPr>
          <w:ilvl w:val="0"/>
          <w:numId w:val="7"/>
        </w:numPr>
        <w:spacing w:after="0" w:line="240" w:lineRule="auto"/>
        <w:jc w:val="both"/>
        <w:rPr>
          <w:rFonts w:ascii="Segoe UI" w:hAnsi="Segoe UI"/>
          <w:sz w:val="24"/>
          <w:szCs w:val="24"/>
        </w:rPr>
      </w:pPr>
      <w:r>
        <w:rPr>
          <w:rFonts w:ascii="Segoe UI" w:hAnsi="Segoe UI" w:cs="Segoe UI"/>
          <w:sz w:val="24"/>
          <w:szCs w:val="24"/>
        </w:rPr>
        <w:t>“Proposta progettuale”, allegato “E”;</w:t>
      </w:r>
    </w:p>
    <w:p w:rsidR="00FA2945" w:rsidRPr="00806925" w:rsidRDefault="00FA2945" w:rsidP="00806925">
      <w:pPr>
        <w:numPr>
          <w:ilvl w:val="0"/>
          <w:numId w:val="7"/>
        </w:numPr>
        <w:spacing w:after="0" w:line="240" w:lineRule="auto"/>
        <w:jc w:val="both"/>
        <w:rPr>
          <w:rFonts w:ascii="Segoe UI" w:hAnsi="Segoe UI"/>
          <w:sz w:val="24"/>
          <w:szCs w:val="24"/>
        </w:rPr>
      </w:pPr>
      <w:r>
        <w:rPr>
          <w:rFonts w:ascii="Segoe UI" w:hAnsi="Segoe UI" w:cs="Segoe UI"/>
          <w:sz w:val="24"/>
          <w:szCs w:val="24"/>
        </w:rPr>
        <w:t>“Piano finanziario”, allegato “F”;</w:t>
      </w:r>
    </w:p>
    <w:p w:rsidR="00FA2945" w:rsidRDefault="00FA2945">
      <w:pPr>
        <w:spacing w:after="0" w:line="240" w:lineRule="auto"/>
        <w:ind w:left="1080"/>
        <w:jc w:val="both"/>
        <w:rPr>
          <w:rFonts w:ascii="Segoe UI" w:hAnsi="Segoe UI"/>
          <w:sz w:val="24"/>
          <w:szCs w:val="24"/>
        </w:rPr>
      </w:pPr>
    </w:p>
    <w:p w:rsidR="00FA2945" w:rsidRDefault="00FA2945">
      <w:pPr>
        <w:jc w:val="both"/>
        <w:rPr>
          <w:rFonts w:ascii="Segoe UI" w:hAnsi="Segoe UI" w:cs="Segoe UI"/>
          <w:sz w:val="24"/>
          <w:szCs w:val="24"/>
        </w:rPr>
      </w:pPr>
      <w:r>
        <w:rPr>
          <w:rFonts w:ascii="Segoe UI" w:hAnsi="Segoe UI" w:cs="Segoe UI"/>
          <w:sz w:val="24"/>
          <w:szCs w:val="24"/>
        </w:rPr>
        <w:t xml:space="preserve">Non saranno ammesse le domande di partecipazione incomplete, condizionate o subordinate, nonché le domande pervenute oltre il termine sopra indicato o prive di sottoscrizione. </w:t>
      </w:r>
    </w:p>
    <w:p w:rsidR="00FA2945" w:rsidRDefault="00FA2945">
      <w:pPr>
        <w:jc w:val="both"/>
        <w:rPr>
          <w:rFonts w:ascii="Segoe UI" w:hAnsi="Segoe UI" w:cs="Segoe UI"/>
          <w:sz w:val="24"/>
          <w:szCs w:val="24"/>
        </w:rPr>
      </w:pPr>
    </w:p>
    <w:p w:rsidR="00FA2945" w:rsidRDefault="00FA2945">
      <w:pPr>
        <w:pStyle w:val="Corpotesto"/>
        <w:spacing w:before="10"/>
        <w:rPr>
          <w:rFonts w:ascii="Segoe UI" w:hAnsi="Segoe UI" w:cs="Segoe UI"/>
          <w:b/>
          <w:sz w:val="24"/>
          <w:szCs w:val="24"/>
        </w:rPr>
      </w:pPr>
      <w:r>
        <w:rPr>
          <w:rFonts w:ascii="Segoe UI" w:hAnsi="Segoe UI" w:cs="Segoe UI"/>
          <w:b/>
          <w:sz w:val="24"/>
          <w:szCs w:val="24"/>
        </w:rPr>
        <w:t xml:space="preserve">Art. 8 – Incontri e Sopralluoghi </w:t>
      </w:r>
    </w:p>
    <w:p w:rsidR="00FA2945" w:rsidRPr="00094773" w:rsidRDefault="00FA2945" w:rsidP="00094773">
      <w:pPr>
        <w:pStyle w:val="Corpotesto"/>
        <w:ind w:right="-78"/>
        <w:rPr>
          <w:rFonts w:ascii="Segoe UI" w:hAnsi="Segoe UI" w:cs="Segoe UI"/>
          <w:sz w:val="24"/>
          <w:szCs w:val="24"/>
        </w:rPr>
      </w:pPr>
      <w:r>
        <w:rPr>
          <w:rFonts w:ascii="Segoe UI" w:hAnsi="Segoe UI" w:cs="Segoe UI"/>
          <w:sz w:val="24"/>
          <w:szCs w:val="24"/>
        </w:rPr>
        <w:t>Al fine di supportare tutti i soggetti interessati a partecipare, il Comune organizzerà una serie di incontri pubblici di approfondimento su argomenti specifici, oltre a prevedere sopralluoghi specifici negli immobili.</w:t>
      </w:r>
    </w:p>
    <w:p w:rsidR="00FA2945" w:rsidRDefault="00FA2945" w:rsidP="00094773">
      <w:pPr>
        <w:pStyle w:val="Corpotesto"/>
        <w:ind w:right="-78"/>
        <w:rPr>
          <w:rFonts w:ascii="Segoe UI" w:hAnsi="Segoe UI" w:cs="Segoe UI"/>
          <w:sz w:val="24"/>
          <w:szCs w:val="24"/>
        </w:rPr>
      </w:pPr>
      <w:r>
        <w:rPr>
          <w:rFonts w:ascii="Segoe UI" w:hAnsi="Segoe UI" w:cs="Segoe UI"/>
          <w:sz w:val="24"/>
          <w:szCs w:val="24"/>
        </w:rPr>
        <w:t>Sarà possibile seguire incontri di approfondimento su temi specifici, utili alla predisposizione della proposta progettuale:</w:t>
      </w:r>
    </w:p>
    <w:p w:rsidR="00FA2945" w:rsidRDefault="00FA2945" w:rsidP="00094773">
      <w:pPr>
        <w:pStyle w:val="Corpotesto"/>
        <w:ind w:right="-78"/>
        <w:rPr>
          <w:rFonts w:ascii="Segoe UI" w:hAnsi="Segoe UI" w:cs="Segoe UI"/>
          <w:sz w:val="24"/>
          <w:szCs w:val="24"/>
        </w:rPr>
      </w:pPr>
    </w:p>
    <w:tbl>
      <w:tblPr>
        <w:tblW w:w="9497" w:type="dxa"/>
        <w:tblInd w:w="363" w:type="dxa"/>
        <w:tblLayout w:type="fixed"/>
        <w:tblLook w:val="01E0" w:firstRow="1" w:lastRow="1" w:firstColumn="1" w:lastColumn="1" w:noHBand="0" w:noVBand="0"/>
      </w:tblPr>
      <w:tblGrid>
        <w:gridCol w:w="4848"/>
        <w:gridCol w:w="1843"/>
        <w:gridCol w:w="2806"/>
      </w:tblGrid>
      <w:tr w:rsidR="00FA2945" w:rsidTr="00FB160C">
        <w:tc>
          <w:tcPr>
            <w:tcW w:w="4848"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1"/>
              <w:jc w:val="center"/>
              <w:rPr>
                <w:rFonts w:ascii="Segoe UI" w:hAnsi="Segoe UI" w:cs="Segoe UI"/>
                <w:sz w:val="24"/>
                <w:szCs w:val="24"/>
              </w:rPr>
            </w:pPr>
            <w:r>
              <w:rPr>
                <w:rFonts w:ascii="Segoe UI" w:hAnsi="Segoe UI" w:cs="Segoe UI"/>
                <w:sz w:val="24"/>
                <w:szCs w:val="24"/>
              </w:rPr>
              <w:t>Tema dell’incontro</w:t>
            </w:r>
          </w:p>
        </w:tc>
        <w:tc>
          <w:tcPr>
            <w:tcW w:w="1843"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1"/>
              <w:jc w:val="center"/>
              <w:rPr>
                <w:rFonts w:ascii="Segoe UI" w:hAnsi="Segoe UI" w:cs="Segoe UI"/>
                <w:sz w:val="24"/>
                <w:szCs w:val="24"/>
              </w:rPr>
            </w:pPr>
            <w:r>
              <w:rPr>
                <w:rFonts w:ascii="Segoe UI" w:hAnsi="Segoe UI" w:cs="Segoe UI"/>
                <w:sz w:val="24"/>
                <w:szCs w:val="24"/>
              </w:rPr>
              <w:t>Luogo</w:t>
            </w:r>
          </w:p>
        </w:tc>
        <w:tc>
          <w:tcPr>
            <w:tcW w:w="2806"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1"/>
              <w:jc w:val="center"/>
              <w:rPr>
                <w:rFonts w:ascii="Segoe UI" w:hAnsi="Segoe UI" w:cs="Segoe UI"/>
                <w:sz w:val="24"/>
                <w:szCs w:val="24"/>
              </w:rPr>
            </w:pPr>
            <w:r>
              <w:rPr>
                <w:rFonts w:ascii="Segoe UI" w:hAnsi="Segoe UI" w:cs="Segoe UI"/>
                <w:sz w:val="24"/>
                <w:szCs w:val="24"/>
              </w:rPr>
              <w:t>Data de orario</w:t>
            </w:r>
          </w:p>
        </w:tc>
      </w:tr>
      <w:tr w:rsidR="00FB160C" w:rsidTr="00FB160C">
        <w:tc>
          <w:tcPr>
            <w:tcW w:w="4848" w:type="dxa"/>
            <w:tcBorders>
              <w:top w:val="single" w:sz="4" w:space="0" w:color="000000"/>
              <w:left w:val="single" w:sz="4" w:space="0" w:color="000000"/>
              <w:bottom w:val="single" w:sz="4" w:space="0" w:color="000000"/>
              <w:right w:val="single" w:sz="4" w:space="0" w:color="000000"/>
            </w:tcBorders>
            <w:vAlign w:val="center"/>
          </w:tcPr>
          <w:p w:rsidR="00FB160C" w:rsidRPr="00FB2618" w:rsidRDefault="00FB160C">
            <w:pPr>
              <w:widowControl w:val="0"/>
              <w:rPr>
                <w:rFonts w:ascii="Segoe UI" w:hAnsi="Segoe UI" w:cs="Segoe UI"/>
                <w:b/>
                <w:sz w:val="24"/>
                <w:szCs w:val="24"/>
              </w:rPr>
            </w:pPr>
            <w:r w:rsidRPr="00FB2618">
              <w:rPr>
                <w:rFonts w:ascii="Segoe UI" w:hAnsi="Segoe UI" w:cs="Segoe UI"/>
                <w:b/>
                <w:sz w:val="24"/>
                <w:szCs w:val="24"/>
              </w:rPr>
              <w:lastRenderedPageBreak/>
              <w:t>Redazione di una proposta progettuale</w:t>
            </w:r>
          </w:p>
        </w:tc>
        <w:tc>
          <w:tcPr>
            <w:tcW w:w="1843" w:type="dxa"/>
            <w:vMerge w:val="restart"/>
            <w:tcBorders>
              <w:top w:val="single" w:sz="4" w:space="0" w:color="000000"/>
              <w:left w:val="single" w:sz="4" w:space="0" w:color="000000"/>
              <w:right w:val="single" w:sz="4" w:space="0" w:color="000000"/>
            </w:tcBorders>
            <w:vAlign w:val="center"/>
          </w:tcPr>
          <w:p w:rsidR="00FB160C" w:rsidRDefault="00FB160C" w:rsidP="00FB160C">
            <w:pPr>
              <w:pStyle w:val="Corpotesto"/>
              <w:widowControl w:val="0"/>
              <w:ind w:right="-1"/>
              <w:jc w:val="center"/>
              <w:rPr>
                <w:rFonts w:ascii="Segoe UI" w:hAnsi="Segoe UI" w:cs="Segoe UI"/>
                <w:sz w:val="24"/>
                <w:szCs w:val="24"/>
              </w:rPr>
            </w:pPr>
            <w:r>
              <w:rPr>
                <w:rFonts w:ascii="Segoe UI" w:hAnsi="Segoe UI" w:cs="Segoe UI"/>
                <w:sz w:val="24"/>
                <w:szCs w:val="24"/>
              </w:rPr>
              <w:t xml:space="preserve">Comune di Cesena – Piazza del Popolo 10 </w:t>
            </w:r>
          </w:p>
          <w:p w:rsidR="00FB160C" w:rsidRDefault="00FB160C" w:rsidP="00FB160C">
            <w:pPr>
              <w:pStyle w:val="Corpotesto"/>
              <w:widowControl w:val="0"/>
              <w:ind w:right="-1"/>
              <w:jc w:val="center"/>
              <w:rPr>
                <w:rFonts w:ascii="Segoe UI" w:hAnsi="Segoe UI" w:cs="Segoe UI"/>
                <w:sz w:val="24"/>
                <w:szCs w:val="24"/>
              </w:rPr>
            </w:pPr>
            <w:r>
              <w:rPr>
                <w:rFonts w:ascii="Segoe UI" w:hAnsi="Segoe UI" w:cs="Segoe UI"/>
                <w:sz w:val="24"/>
                <w:szCs w:val="24"/>
              </w:rPr>
              <w:t>Sala NERA</w:t>
            </w:r>
          </w:p>
        </w:tc>
        <w:tc>
          <w:tcPr>
            <w:tcW w:w="2806" w:type="dxa"/>
            <w:tcBorders>
              <w:top w:val="single" w:sz="4" w:space="0" w:color="000000"/>
              <w:left w:val="single" w:sz="4" w:space="0" w:color="000000"/>
              <w:bottom w:val="single" w:sz="4" w:space="0" w:color="000000"/>
              <w:right w:val="single" w:sz="4" w:space="0" w:color="000000"/>
            </w:tcBorders>
            <w:vAlign w:val="center"/>
          </w:tcPr>
          <w:p w:rsidR="00FB160C" w:rsidRPr="00FB2618" w:rsidRDefault="00FB160C" w:rsidP="00FB160C">
            <w:pPr>
              <w:pStyle w:val="Corpotesto"/>
              <w:widowControl w:val="0"/>
              <w:ind w:right="-1"/>
              <w:jc w:val="center"/>
              <w:rPr>
                <w:rFonts w:ascii="Segoe UI" w:hAnsi="Segoe UI" w:cs="Segoe UI"/>
                <w:b/>
                <w:sz w:val="24"/>
                <w:szCs w:val="24"/>
              </w:rPr>
            </w:pPr>
            <w:r>
              <w:rPr>
                <w:rFonts w:ascii="Segoe UI" w:hAnsi="Segoe UI" w:cs="Segoe UI"/>
                <w:b/>
                <w:sz w:val="24"/>
                <w:szCs w:val="24"/>
              </w:rPr>
              <w:t xml:space="preserve">Giovedì </w:t>
            </w:r>
            <w:r w:rsidRPr="00FB2618">
              <w:rPr>
                <w:rFonts w:ascii="Segoe UI" w:hAnsi="Segoe UI" w:cs="Segoe UI"/>
                <w:b/>
                <w:sz w:val="24"/>
                <w:szCs w:val="24"/>
              </w:rPr>
              <w:t>31 luglio ore 16:30</w:t>
            </w:r>
          </w:p>
        </w:tc>
      </w:tr>
      <w:tr w:rsidR="00FB160C" w:rsidTr="00FB160C">
        <w:tc>
          <w:tcPr>
            <w:tcW w:w="4848" w:type="dxa"/>
            <w:tcBorders>
              <w:top w:val="single" w:sz="4" w:space="0" w:color="000000"/>
              <w:left w:val="single" w:sz="4" w:space="0" w:color="000000"/>
              <w:bottom w:val="single" w:sz="4" w:space="0" w:color="000000"/>
              <w:right w:val="single" w:sz="4" w:space="0" w:color="000000"/>
            </w:tcBorders>
            <w:vAlign w:val="center"/>
          </w:tcPr>
          <w:p w:rsidR="00FB160C" w:rsidRPr="00FB2618" w:rsidRDefault="00FB160C" w:rsidP="00FB160C">
            <w:pPr>
              <w:pStyle w:val="Corpotesto"/>
              <w:widowControl w:val="0"/>
              <w:ind w:right="-1"/>
              <w:jc w:val="left"/>
              <w:rPr>
                <w:rFonts w:ascii="Segoe UI" w:hAnsi="Segoe UI" w:cs="Segoe UI"/>
                <w:b/>
                <w:sz w:val="24"/>
                <w:szCs w:val="24"/>
              </w:rPr>
            </w:pPr>
            <w:r w:rsidRPr="00FB2618">
              <w:rPr>
                <w:rFonts w:ascii="Segoe UI" w:hAnsi="Segoe UI" w:cs="Segoe UI"/>
                <w:b/>
                <w:sz w:val="24"/>
                <w:szCs w:val="24"/>
              </w:rPr>
              <w:t>La sostenibili</w:t>
            </w:r>
            <w:r>
              <w:rPr>
                <w:rFonts w:ascii="Segoe UI" w:hAnsi="Segoe UI" w:cs="Segoe UI"/>
                <w:b/>
                <w:sz w:val="24"/>
                <w:szCs w:val="24"/>
              </w:rPr>
              <w:t>tà della proposta progettuale (PEF)</w:t>
            </w:r>
          </w:p>
        </w:tc>
        <w:tc>
          <w:tcPr>
            <w:tcW w:w="1843" w:type="dxa"/>
            <w:vMerge/>
            <w:tcBorders>
              <w:left w:val="single" w:sz="4" w:space="0" w:color="000000"/>
              <w:right w:val="single" w:sz="4" w:space="0" w:color="000000"/>
            </w:tcBorders>
            <w:vAlign w:val="center"/>
          </w:tcPr>
          <w:p w:rsidR="00FB160C" w:rsidRDefault="00FB160C">
            <w:pPr>
              <w:pStyle w:val="Corpotesto"/>
              <w:widowControl w:val="0"/>
              <w:ind w:right="-1"/>
              <w:jc w:val="left"/>
              <w:rPr>
                <w:rFonts w:ascii="Segoe UI" w:hAnsi="Segoe UI" w:cs="Segoe UI"/>
                <w:sz w:val="24"/>
                <w:szCs w:val="24"/>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FB160C" w:rsidRPr="00FB2618" w:rsidRDefault="00FB160C" w:rsidP="00FB160C">
            <w:pPr>
              <w:pStyle w:val="Corpotesto"/>
              <w:widowControl w:val="0"/>
              <w:ind w:right="-1"/>
              <w:jc w:val="center"/>
              <w:rPr>
                <w:rFonts w:ascii="Segoe UI" w:hAnsi="Segoe UI" w:cs="Segoe UI"/>
                <w:b/>
                <w:sz w:val="24"/>
                <w:szCs w:val="24"/>
              </w:rPr>
            </w:pPr>
            <w:r>
              <w:rPr>
                <w:rFonts w:ascii="Segoe UI" w:hAnsi="Segoe UI" w:cs="Segoe UI"/>
                <w:b/>
                <w:sz w:val="24"/>
                <w:szCs w:val="24"/>
              </w:rPr>
              <w:t xml:space="preserve">Giovedì </w:t>
            </w:r>
            <w:r>
              <w:rPr>
                <w:rFonts w:ascii="Segoe UI" w:hAnsi="Segoe UI" w:cs="Segoe UI"/>
                <w:b/>
                <w:sz w:val="24"/>
                <w:szCs w:val="24"/>
              </w:rPr>
              <w:t>28 agosto</w:t>
            </w:r>
            <w:r w:rsidRPr="00FB2618">
              <w:rPr>
                <w:rFonts w:ascii="Segoe UI" w:hAnsi="Segoe UI" w:cs="Segoe UI"/>
                <w:b/>
                <w:sz w:val="24"/>
                <w:szCs w:val="24"/>
              </w:rPr>
              <w:t xml:space="preserve"> ore</w:t>
            </w:r>
            <w:r>
              <w:rPr>
                <w:rFonts w:ascii="Segoe UI" w:hAnsi="Segoe UI" w:cs="Segoe UI"/>
                <w:b/>
                <w:sz w:val="24"/>
                <w:szCs w:val="24"/>
              </w:rPr>
              <w:t xml:space="preserve"> </w:t>
            </w:r>
            <w:r w:rsidRPr="00FB2618">
              <w:rPr>
                <w:rFonts w:ascii="Segoe UI" w:hAnsi="Segoe UI" w:cs="Segoe UI"/>
                <w:b/>
                <w:sz w:val="24"/>
                <w:szCs w:val="24"/>
              </w:rPr>
              <w:t>16:30</w:t>
            </w:r>
          </w:p>
        </w:tc>
      </w:tr>
      <w:tr w:rsidR="00FB160C" w:rsidTr="00FB160C">
        <w:tc>
          <w:tcPr>
            <w:tcW w:w="4848" w:type="dxa"/>
            <w:tcBorders>
              <w:top w:val="single" w:sz="4" w:space="0" w:color="000000"/>
              <w:left w:val="single" w:sz="4" w:space="0" w:color="000000"/>
              <w:bottom w:val="single" w:sz="4" w:space="0" w:color="000000"/>
              <w:right w:val="single" w:sz="4" w:space="0" w:color="000000"/>
            </w:tcBorders>
            <w:vAlign w:val="center"/>
          </w:tcPr>
          <w:p w:rsidR="00FB160C" w:rsidRPr="00FB2618" w:rsidRDefault="00FB160C">
            <w:pPr>
              <w:pStyle w:val="Corpotesto"/>
              <w:widowControl w:val="0"/>
              <w:ind w:right="-1"/>
              <w:jc w:val="left"/>
              <w:rPr>
                <w:rFonts w:ascii="Segoe UI" w:hAnsi="Segoe UI" w:cs="Segoe UI"/>
                <w:b/>
                <w:sz w:val="24"/>
                <w:szCs w:val="24"/>
              </w:rPr>
            </w:pPr>
            <w:r>
              <w:rPr>
                <w:rFonts w:ascii="Segoe UI" w:hAnsi="Segoe UI" w:cs="Segoe UI"/>
                <w:b/>
                <w:sz w:val="24"/>
                <w:szCs w:val="24"/>
              </w:rPr>
              <w:t>L</w:t>
            </w:r>
            <w:r w:rsidRPr="00FB2618">
              <w:rPr>
                <w:rFonts w:ascii="Segoe UI" w:hAnsi="Segoe UI" w:cs="Segoe UI"/>
                <w:b/>
                <w:sz w:val="24"/>
                <w:szCs w:val="24"/>
              </w:rPr>
              <w:t>’</w:t>
            </w:r>
            <w:r>
              <w:rPr>
                <w:rFonts w:ascii="Segoe UI" w:hAnsi="Segoe UI" w:cs="Segoe UI"/>
                <w:b/>
                <w:sz w:val="24"/>
                <w:szCs w:val="24"/>
              </w:rPr>
              <w:t>i</w:t>
            </w:r>
            <w:r w:rsidRPr="00FB2618">
              <w:rPr>
                <w:rFonts w:ascii="Segoe UI" w:hAnsi="Segoe UI" w:cs="Segoe UI"/>
                <w:b/>
                <w:sz w:val="24"/>
                <w:szCs w:val="24"/>
              </w:rPr>
              <w:t>mpatto sociale del progetto e i</w:t>
            </w:r>
            <w:r>
              <w:rPr>
                <w:rFonts w:ascii="Segoe UI" w:hAnsi="Segoe UI" w:cs="Segoe UI"/>
                <w:b/>
                <w:sz w:val="24"/>
                <w:szCs w:val="24"/>
              </w:rPr>
              <w:t>l sistema</w:t>
            </w:r>
            <w:r w:rsidRPr="00FB2618">
              <w:rPr>
                <w:rFonts w:ascii="Segoe UI" w:hAnsi="Segoe UI" w:cs="Segoe UI"/>
                <w:b/>
                <w:sz w:val="24"/>
                <w:szCs w:val="24"/>
              </w:rPr>
              <w:t xml:space="preserve"> di monitoraggio</w:t>
            </w:r>
            <w:r>
              <w:rPr>
                <w:rFonts w:ascii="Segoe UI" w:hAnsi="Segoe UI" w:cs="Segoe UI"/>
                <w:b/>
                <w:sz w:val="24"/>
                <w:szCs w:val="24"/>
              </w:rPr>
              <w:t xml:space="preserve"> SpazioComune </w:t>
            </w:r>
          </w:p>
        </w:tc>
        <w:tc>
          <w:tcPr>
            <w:tcW w:w="1843" w:type="dxa"/>
            <w:vMerge/>
            <w:tcBorders>
              <w:left w:val="single" w:sz="4" w:space="0" w:color="000000"/>
              <w:bottom w:val="single" w:sz="4" w:space="0" w:color="000000"/>
              <w:right w:val="single" w:sz="4" w:space="0" w:color="000000"/>
            </w:tcBorders>
            <w:vAlign w:val="center"/>
          </w:tcPr>
          <w:p w:rsidR="00FB160C" w:rsidRDefault="00FB160C">
            <w:pPr>
              <w:pStyle w:val="Corpotesto"/>
              <w:widowControl w:val="0"/>
              <w:ind w:right="-1"/>
              <w:jc w:val="left"/>
              <w:rPr>
                <w:rFonts w:ascii="Segoe UI" w:hAnsi="Segoe UI" w:cs="Segoe UI"/>
                <w:sz w:val="24"/>
                <w:szCs w:val="24"/>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FB160C" w:rsidRPr="00FB2618" w:rsidRDefault="00FB160C" w:rsidP="00FB160C">
            <w:pPr>
              <w:pStyle w:val="Corpotesto"/>
              <w:widowControl w:val="0"/>
              <w:ind w:right="-1"/>
              <w:jc w:val="center"/>
              <w:rPr>
                <w:rFonts w:ascii="Segoe UI" w:hAnsi="Segoe UI" w:cs="Segoe UI"/>
                <w:b/>
                <w:sz w:val="24"/>
                <w:szCs w:val="24"/>
              </w:rPr>
            </w:pPr>
            <w:r>
              <w:rPr>
                <w:rFonts w:ascii="Segoe UI" w:hAnsi="Segoe UI" w:cs="Segoe UI"/>
                <w:b/>
                <w:sz w:val="24"/>
                <w:szCs w:val="24"/>
              </w:rPr>
              <w:t>Martedì 2 settembre ore 16.30</w:t>
            </w:r>
          </w:p>
        </w:tc>
      </w:tr>
    </w:tbl>
    <w:p w:rsidR="00FA2945" w:rsidRDefault="00FA2945">
      <w:pPr>
        <w:ind w:right="-1"/>
        <w:jc w:val="both"/>
        <w:rPr>
          <w:rFonts w:ascii="Segoe UI" w:hAnsi="Segoe UI" w:cs="Segoe UI"/>
          <w:sz w:val="24"/>
          <w:szCs w:val="24"/>
        </w:rPr>
      </w:pPr>
    </w:p>
    <w:p w:rsidR="00FA2945" w:rsidRDefault="00FA2945" w:rsidP="00094773">
      <w:pPr>
        <w:pStyle w:val="Corpotesto"/>
        <w:ind w:right="-78"/>
        <w:rPr>
          <w:rFonts w:ascii="Segoe UI" w:hAnsi="Segoe UI" w:cs="Segoe UI"/>
          <w:sz w:val="24"/>
          <w:szCs w:val="24"/>
        </w:rPr>
      </w:pPr>
      <w:r>
        <w:rPr>
          <w:rFonts w:ascii="Segoe UI" w:hAnsi="Segoe UI" w:cs="Segoe UI"/>
          <w:sz w:val="24"/>
          <w:szCs w:val="24"/>
        </w:rPr>
        <w:t xml:space="preserve">Gli incontri sono aperti a tutti i soggetti destinatari del presente Avviso. </w:t>
      </w:r>
    </w:p>
    <w:p w:rsidR="00FA2945" w:rsidRDefault="00FA2945" w:rsidP="00094773">
      <w:pPr>
        <w:pStyle w:val="Corpotesto"/>
        <w:ind w:right="-78"/>
        <w:rPr>
          <w:rFonts w:ascii="Segoe UI" w:hAnsi="Segoe UI" w:cs="Segoe UI"/>
          <w:sz w:val="24"/>
          <w:szCs w:val="24"/>
        </w:rPr>
      </w:pPr>
      <w:r>
        <w:rPr>
          <w:rFonts w:ascii="Segoe UI" w:hAnsi="Segoe UI" w:cs="Segoe UI"/>
          <w:sz w:val="24"/>
          <w:szCs w:val="24"/>
        </w:rPr>
        <w:t xml:space="preserve">La partecipazione non è obbligatoria ai fini della partecipazione alla presente procedura. </w:t>
      </w:r>
    </w:p>
    <w:p w:rsidR="00FA2945" w:rsidRDefault="00FA2945" w:rsidP="00094773">
      <w:pPr>
        <w:pStyle w:val="Corpotesto"/>
        <w:ind w:right="-78"/>
        <w:rPr>
          <w:rFonts w:ascii="Segoe UI" w:hAnsi="Segoe UI" w:cs="Segoe UI"/>
          <w:color w:val="0000FF"/>
          <w:sz w:val="24"/>
          <w:szCs w:val="24"/>
        </w:rPr>
      </w:pPr>
      <w:r>
        <w:rPr>
          <w:rFonts w:ascii="Segoe UI" w:hAnsi="Segoe UI" w:cs="Segoe UI"/>
          <w:sz w:val="24"/>
          <w:szCs w:val="24"/>
        </w:rPr>
        <w:t xml:space="preserve">Sarà inoltre possibile prendere visione degli immobili interessati dal presente Avviso, prima della presentazione delle proposte progettuali previa prenotazione alla mail: </w:t>
      </w:r>
      <w:r>
        <w:rPr>
          <w:rFonts w:ascii="Segoe UI" w:hAnsi="Segoe UI" w:cs="Segoe UI"/>
          <w:color w:val="0000FF"/>
          <w:sz w:val="24"/>
          <w:szCs w:val="24"/>
        </w:rPr>
        <w:t>partecipazione@comune.cesena.fc.it.</w:t>
      </w:r>
    </w:p>
    <w:p w:rsidR="00FA2945" w:rsidRDefault="00FA2945">
      <w:pPr>
        <w:pStyle w:val="Corpotesto"/>
        <w:spacing w:before="10"/>
        <w:rPr>
          <w:rFonts w:ascii="Segoe UI" w:hAnsi="Segoe UI"/>
          <w:szCs w:val="24"/>
        </w:rPr>
      </w:pPr>
    </w:p>
    <w:p w:rsidR="00FA2945" w:rsidRDefault="00FA2945">
      <w:pPr>
        <w:pStyle w:val="Corpotesto"/>
        <w:spacing w:before="10"/>
        <w:rPr>
          <w:rFonts w:ascii="Segoe UI" w:hAnsi="Segoe UI" w:cs="Segoe UI"/>
          <w:b/>
          <w:sz w:val="24"/>
          <w:szCs w:val="24"/>
        </w:rPr>
      </w:pPr>
      <w:r>
        <w:rPr>
          <w:rFonts w:ascii="Segoe UI" w:hAnsi="Segoe UI" w:cs="Segoe UI"/>
          <w:b/>
          <w:sz w:val="24"/>
          <w:szCs w:val="24"/>
        </w:rPr>
        <w:t xml:space="preserve">Art. 9 – Valutazione delle proposte progettuali </w:t>
      </w:r>
    </w:p>
    <w:p w:rsidR="00FA2945" w:rsidRDefault="00FA2945">
      <w:pPr>
        <w:pStyle w:val="Corpotesto"/>
        <w:ind w:right="-78"/>
        <w:rPr>
          <w:rFonts w:ascii="Segoe UI" w:hAnsi="Segoe UI" w:cs="Segoe UI"/>
          <w:sz w:val="24"/>
          <w:szCs w:val="24"/>
        </w:rPr>
      </w:pPr>
      <w:r>
        <w:rPr>
          <w:rFonts w:ascii="Segoe UI" w:hAnsi="Segoe UI" w:cs="Segoe UI"/>
          <w:sz w:val="24"/>
          <w:szCs w:val="24"/>
        </w:rPr>
        <w:t xml:space="preserve">La valutazione delle proposte progettuali relative ai singoli immobili sarà svolta da una Commissione nominata con atto del Settore Servizi amministrativi, partecipazione e patrimonio. </w:t>
      </w:r>
    </w:p>
    <w:p w:rsidR="00FA2945" w:rsidRDefault="00FA2945">
      <w:pPr>
        <w:pStyle w:val="Corpotesto"/>
        <w:ind w:right="-78"/>
        <w:rPr>
          <w:rFonts w:ascii="Segoe UI" w:hAnsi="Segoe UI" w:cs="Segoe UI"/>
          <w:sz w:val="24"/>
          <w:szCs w:val="24"/>
        </w:rPr>
      </w:pPr>
      <w:r>
        <w:rPr>
          <w:rFonts w:ascii="Segoe UI" w:hAnsi="Segoe UI" w:cs="Segoe UI"/>
          <w:sz w:val="24"/>
          <w:szCs w:val="24"/>
        </w:rPr>
        <w:t>La Commissione valuterà le proposte progettuali sulla base dei criteri e delle modalità descritte al successivo articolo 10.</w:t>
      </w:r>
    </w:p>
    <w:p w:rsidR="00FA2945" w:rsidRDefault="00FA2945">
      <w:pPr>
        <w:pStyle w:val="Corpotesto"/>
        <w:ind w:right="-78"/>
        <w:rPr>
          <w:rFonts w:ascii="Segoe UI" w:hAnsi="Segoe UI" w:cs="Segoe UI"/>
          <w:sz w:val="24"/>
          <w:szCs w:val="24"/>
        </w:rPr>
      </w:pPr>
      <w:r>
        <w:rPr>
          <w:rFonts w:ascii="Segoe UI" w:hAnsi="Segoe UI" w:cs="Segoe UI"/>
          <w:sz w:val="24"/>
          <w:szCs w:val="24"/>
        </w:rPr>
        <w:t>Le graduatorie finali saranno pubblicate sul sito del Comune di Cesena nella sezione dedicata al presente avviso.</w:t>
      </w:r>
    </w:p>
    <w:p w:rsidR="00FA2945" w:rsidRDefault="00FA2945">
      <w:pPr>
        <w:pStyle w:val="Paragrafoelenco"/>
        <w:tabs>
          <w:tab w:val="left" w:pos="382"/>
        </w:tabs>
        <w:ind w:left="0"/>
        <w:rPr>
          <w:rFonts w:ascii="Segoe UI" w:hAnsi="Segoe UI" w:cs="Segoe UI"/>
          <w:sz w:val="24"/>
          <w:szCs w:val="24"/>
          <w:lang w:val="it-IT"/>
        </w:rPr>
      </w:pPr>
    </w:p>
    <w:p w:rsidR="00FA2945" w:rsidRDefault="00FA2945">
      <w:pPr>
        <w:pStyle w:val="Corpotesto"/>
        <w:spacing w:before="10"/>
        <w:rPr>
          <w:rFonts w:ascii="Segoe UI" w:hAnsi="Segoe UI" w:cs="Segoe UI"/>
          <w:b/>
          <w:sz w:val="24"/>
          <w:szCs w:val="24"/>
        </w:rPr>
      </w:pPr>
      <w:r>
        <w:rPr>
          <w:rFonts w:ascii="Segoe UI" w:hAnsi="Segoe UI" w:cs="Segoe UI"/>
          <w:b/>
          <w:sz w:val="24"/>
          <w:szCs w:val="24"/>
        </w:rPr>
        <w:t xml:space="preserve">Art. 10 – Criteri e modalità di valutazione </w:t>
      </w:r>
    </w:p>
    <w:p w:rsidR="00FA2945" w:rsidRDefault="00FA2945">
      <w:pPr>
        <w:pStyle w:val="Corpotesto"/>
        <w:ind w:right="332"/>
        <w:rPr>
          <w:rFonts w:ascii="Segoe UI" w:hAnsi="Segoe UI" w:cs="Segoe UI"/>
          <w:sz w:val="24"/>
          <w:szCs w:val="24"/>
        </w:rPr>
      </w:pPr>
      <w:r>
        <w:rPr>
          <w:rFonts w:ascii="Segoe UI" w:hAnsi="Segoe UI" w:cs="Segoe UI"/>
          <w:sz w:val="24"/>
          <w:szCs w:val="24"/>
        </w:rPr>
        <w:t>La Commissione, per la valutazione delle proposte progettuali, avrà a disposizione il punteggio totale di massimo di 100 punti distribuiti come di seguito:</w:t>
      </w:r>
    </w:p>
    <w:p w:rsidR="00FA2945" w:rsidRDefault="00FA2945">
      <w:pPr>
        <w:pStyle w:val="Corpotesto"/>
        <w:ind w:right="332"/>
        <w:rPr>
          <w:rFonts w:ascii="Segoe UI" w:hAnsi="Segoe UI" w:cs="Segoe UI"/>
          <w:b/>
          <w:szCs w:val="24"/>
        </w:rPr>
      </w:pPr>
    </w:p>
    <w:tbl>
      <w:tblPr>
        <w:tblW w:w="9746" w:type="dxa"/>
        <w:jc w:val="center"/>
        <w:tblLayout w:type="fixed"/>
        <w:tblLook w:val="01E0" w:firstRow="1" w:lastRow="1" w:firstColumn="1" w:lastColumn="1" w:noHBand="0" w:noVBand="0"/>
      </w:tblPr>
      <w:tblGrid>
        <w:gridCol w:w="8024"/>
        <w:gridCol w:w="1722"/>
      </w:tblGrid>
      <w:tr w:rsidR="00FA2945">
        <w:trPr>
          <w:jc w:val="center"/>
        </w:trPr>
        <w:tc>
          <w:tcPr>
            <w:tcW w:w="8023"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left="855" w:right="332" w:firstLine="45"/>
              <w:jc w:val="center"/>
              <w:rPr>
                <w:rFonts w:ascii="Segoe UI" w:hAnsi="Segoe UI"/>
                <w:b/>
                <w:sz w:val="24"/>
                <w:szCs w:val="24"/>
                <w:lang w:eastAsia="it-IT"/>
              </w:rPr>
            </w:pPr>
            <w:r>
              <w:rPr>
                <w:rFonts w:ascii="Segoe UI" w:hAnsi="Segoe UI" w:cs="Segoe UI"/>
                <w:b/>
                <w:sz w:val="24"/>
                <w:szCs w:val="24"/>
                <w:lang w:eastAsia="it-IT"/>
              </w:rPr>
              <w:t>CRITERI</w:t>
            </w:r>
          </w:p>
        </w:tc>
        <w:tc>
          <w:tcPr>
            <w:tcW w:w="1722"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jc w:val="center"/>
              <w:rPr>
                <w:rFonts w:ascii="Segoe UI" w:hAnsi="Segoe UI"/>
                <w:b/>
                <w:sz w:val="24"/>
                <w:szCs w:val="24"/>
                <w:lang w:eastAsia="it-IT"/>
              </w:rPr>
            </w:pPr>
            <w:r>
              <w:rPr>
                <w:rFonts w:ascii="Segoe UI" w:hAnsi="Segoe UI" w:cs="Segoe UI"/>
                <w:b/>
                <w:sz w:val="24"/>
                <w:szCs w:val="24"/>
                <w:lang w:eastAsia="it-IT"/>
              </w:rPr>
              <w:t>PUNTEGGI</w:t>
            </w:r>
          </w:p>
        </w:tc>
      </w:tr>
      <w:tr w:rsidR="00FA2945">
        <w:trPr>
          <w:jc w:val="center"/>
        </w:trPr>
        <w:tc>
          <w:tcPr>
            <w:tcW w:w="9745" w:type="dxa"/>
            <w:gridSpan w:val="2"/>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2"/>
              <w:rPr>
                <w:rFonts w:ascii="Segoe UI" w:hAnsi="Segoe UI"/>
                <w:b/>
                <w:sz w:val="24"/>
                <w:szCs w:val="24"/>
                <w:lang w:eastAsia="it-IT"/>
              </w:rPr>
            </w:pPr>
            <w:r>
              <w:rPr>
                <w:rFonts w:ascii="Segoe UI" w:hAnsi="Segoe UI" w:cs="Segoe UI"/>
                <w:b/>
                <w:sz w:val="24"/>
                <w:szCs w:val="24"/>
                <w:lang w:eastAsia="it-IT"/>
              </w:rPr>
              <w:t>CRITERIO 1. Qualità e contenuti della proposta progettuale</w:t>
            </w:r>
          </w:p>
        </w:tc>
      </w:tr>
      <w:tr w:rsidR="00FA2945">
        <w:trPr>
          <w:trHeight w:val="567"/>
          <w:jc w:val="center"/>
        </w:trPr>
        <w:tc>
          <w:tcPr>
            <w:tcW w:w="8023"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LO-normal"/>
              <w:widowControl w:val="0"/>
              <w:jc w:val="both"/>
              <w:rPr>
                <w:rFonts w:ascii="Segoe UI" w:hAnsi="Segoe UI"/>
                <w:sz w:val="24"/>
                <w:szCs w:val="24"/>
              </w:rPr>
            </w:pPr>
            <w:r>
              <w:rPr>
                <w:rFonts w:ascii="Segoe UI" w:hAnsi="Segoe UI" w:cs="Segoe UI"/>
                <w:sz w:val="24"/>
                <w:szCs w:val="24"/>
              </w:rPr>
              <w:t>Sarà valutata la chiarezza e la completezza della proposta progettuale in termini di obiettivi, azioni/iniziative e risultati attesi, nonché la coerenza delle stesse rispetto alle finalità dell’Avviso e all’utilizzo degli immobili. Il progetto dovrà essere redatto tenendo conto di quanto stabilito dal “Protocollo Rete SpazioComune” (Allegato H).</w:t>
            </w:r>
          </w:p>
          <w:p w:rsidR="00FA2945" w:rsidRDefault="00FA2945">
            <w:pPr>
              <w:pStyle w:val="LO-normal"/>
              <w:widowControl w:val="0"/>
              <w:jc w:val="both"/>
              <w:rPr>
                <w:rFonts w:ascii="Segoe UI" w:hAnsi="Segoe UI"/>
                <w:sz w:val="24"/>
                <w:szCs w:val="24"/>
              </w:rPr>
            </w:pPr>
            <w:r>
              <w:rPr>
                <w:rFonts w:ascii="Segoe UI" w:hAnsi="Segoe UI" w:cs="Segoe UI"/>
                <w:sz w:val="24"/>
                <w:szCs w:val="24"/>
                <w:u w:val="single"/>
              </w:rPr>
              <w:t xml:space="preserve">Nell’ambito del presente criterio sarà valutata anche la completezza e l’adeguatezza del “Piano </w:t>
            </w:r>
            <w:r w:rsidR="00300A76">
              <w:rPr>
                <w:rFonts w:ascii="Segoe UI" w:hAnsi="Segoe UI" w:cs="Segoe UI"/>
                <w:sz w:val="24"/>
                <w:szCs w:val="24"/>
                <w:u w:val="single"/>
              </w:rPr>
              <w:t>economico-</w:t>
            </w:r>
            <w:r>
              <w:rPr>
                <w:rFonts w:ascii="Segoe UI" w:hAnsi="Segoe UI" w:cs="Segoe UI"/>
                <w:sz w:val="24"/>
                <w:szCs w:val="24"/>
                <w:u w:val="single"/>
              </w:rPr>
              <w:t>finanziario”</w:t>
            </w:r>
            <w:r>
              <w:rPr>
                <w:rFonts w:ascii="Segoe UI" w:hAnsi="Segoe UI" w:cs="Segoe UI"/>
                <w:sz w:val="24"/>
                <w:szCs w:val="24"/>
              </w:rPr>
              <w:t xml:space="preserve"> (Allegato F)</w:t>
            </w:r>
          </w:p>
        </w:tc>
        <w:tc>
          <w:tcPr>
            <w:tcW w:w="1722"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Corpotesto"/>
              <w:widowControl w:val="0"/>
              <w:jc w:val="center"/>
              <w:rPr>
                <w:rFonts w:ascii="Segoe UI" w:hAnsi="Segoe UI"/>
                <w:b/>
                <w:sz w:val="24"/>
                <w:szCs w:val="24"/>
                <w:lang w:eastAsia="it-IT"/>
              </w:rPr>
            </w:pPr>
            <w:r>
              <w:rPr>
                <w:rFonts w:ascii="Segoe UI" w:hAnsi="Segoe UI" w:cs="Segoe UI"/>
                <w:b/>
                <w:sz w:val="24"/>
                <w:szCs w:val="24"/>
                <w:lang w:eastAsia="it-IT"/>
              </w:rPr>
              <w:t>25</w:t>
            </w:r>
          </w:p>
        </w:tc>
      </w:tr>
      <w:tr w:rsidR="00FA2945">
        <w:trPr>
          <w:jc w:val="center"/>
        </w:trPr>
        <w:tc>
          <w:tcPr>
            <w:tcW w:w="9745" w:type="dxa"/>
            <w:gridSpan w:val="2"/>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2"/>
              <w:rPr>
                <w:rFonts w:ascii="Segoe UI" w:hAnsi="Segoe UI"/>
                <w:b/>
                <w:sz w:val="24"/>
                <w:szCs w:val="24"/>
                <w:lang w:eastAsia="it-IT"/>
              </w:rPr>
            </w:pPr>
            <w:r>
              <w:rPr>
                <w:rFonts w:ascii="Segoe UI" w:hAnsi="Segoe UI" w:cs="Segoe UI"/>
                <w:b/>
                <w:sz w:val="24"/>
                <w:szCs w:val="24"/>
                <w:lang w:eastAsia="it-IT"/>
              </w:rPr>
              <w:t>CRITERIO 2. Esperienza e modello di gestione</w:t>
            </w:r>
          </w:p>
        </w:tc>
      </w:tr>
      <w:tr w:rsidR="00FA2945">
        <w:trPr>
          <w:trHeight w:val="369"/>
          <w:jc w:val="center"/>
        </w:trPr>
        <w:tc>
          <w:tcPr>
            <w:tcW w:w="8023"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LO-normal"/>
              <w:widowControl w:val="0"/>
              <w:jc w:val="both"/>
              <w:rPr>
                <w:rFonts w:ascii="Segoe UI" w:hAnsi="Segoe UI"/>
                <w:sz w:val="24"/>
                <w:szCs w:val="24"/>
              </w:rPr>
            </w:pPr>
            <w:r>
              <w:rPr>
                <w:rFonts w:ascii="Segoe UI" w:hAnsi="Segoe UI" w:cs="Segoe UI"/>
                <w:sz w:val="24"/>
                <w:szCs w:val="24"/>
              </w:rPr>
              <w:t xml:space="preserve">Sarà valutata l’esperienza del/dei proponente/i rispetto alle attività proposte e alle finalità di utilizzo dell’immobile, oltre alle capacità </w:t>
            </w:r>
            <w:r>
              <w:rPr>
                <w:rFonts w:ascii="Segoe UI" w:hAnsi="Segoe UI" w:cs="Segoe UI"/>
                <w:sz w:val="24"/>
                <w:szCs w:val="24"/>
              </w:rPr>
              <w:lastRenderedPageBreak/>
              <w:t>organizzative e al modello di gestione descritto.</w:t>
            </w:r>
          </w:p>
        </w:tc>
        <w:tc>
          <w:tcPr>
            <w:tcW w:w="1722"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Corpotesto"/>
              <w:widowControl w:val="0"/>
              <w:jc w:val="center"/>
              <w:rPr>
                <w:rFonts w:ascii="Segoe UI" w:hAnsi="Segoe UI"/>
                <w:b/>
                <w:sz w:val="24"/>
                <w:szCs w:val="24"/>
                <w:lang w:eastAsia="it-IT"/>
              </w:rPr>
            </w:pPr>
            <w:r>
              <w:rPr>
                <w:rFonts w:ascii="Segoe UI" w:hAnsi="Segoe UI" w:cs="Segoe UI"/>
                <w:b/>
                <w:sz w:val="24"/>
                <w:szCs w:val="24"/>
                <w:lang w:eastAsia="it-IT"/>
              </w:rPr>
              <w:lastRenderedPageBreak/>
              <w:t>15</w:t>
            </w:r>
          </w:p>
        </w:tc>
      </w:tr>
      <w:tr w:rsidR="00FA2945">
        <w:trPr>
          <w:jc w:val="center"/>
        </w:trPr>
        <w:tc>
          <w:tcPr>
            <w:tcW w:w="9745" w:type="dxa"/>
            <w:gridSpan w:val="2"/>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2"/>
              <w:rPr>
                <w:rFonts w:ascii="Segoe UI" w:hAnsi="Segoe UI"/>
                <w:b/>
                <w:sz w:val="24"/>
                <w:szCs w:val="24"/>
                <w:lang w:eastAsia="it-IT"/>
              </w:rPr>
            </w:pPr>
            <w:r>
              <w:rPr>
                <w:rFonts w:ascii="Segoe UI" w:hAnsi="Segoe UI" w:cs="Segoe UI"/>
                <w:b/>
                <w:sz w:val="24"/>
                <w:szCs w:val="24"/>
                <w:lang w:eastAsia="it-IT"/>
              </w:rPr>
              <w:t>CRITERIO 3. Coinvolgimento e valorizzazione della comunità di riferimento</w:t>
            </w:r>
          </w:p>
        </w:tc>
      </w:tr>
      <w:tr w:rsidR="00FA2945">
        <w:trPr>
          <w:trHeight w:val="567"/>
          <w:jc w:val="center"/>
        </w:trPr>
        <w:tc>
          <w:tcPr>
            <w:tcW w:w="8023"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LO-normal"/>
              <w:widowControl w:val="0"/>
              <w:jc w:val="both"/>
              <w:rPr>
                <w:rFonts w:ascii="Segoe UI" w:hAnsi="Segoe UI"/>
                <w:sz w:val="24"/>
                <w:szCs w:val="24"/>
              </w:rPr>
            </w:pPr>
            <w:r>
              <w:rPr>
                <w:rFonts w:ascii="Segoe UI" w:hAnsi="Segoe UI" w:cs="Segoe UI"/>
                <w:sz w:val="24"/>
                <w:szCs w:val="24"/>
              </w:rPr>
              <w:t>Sarà valutata l’inclusività della proposta progettuale, la fruibilità dell’immobile, il grado di partecipazione della comunità alla vita degli spazi. La valutazione terrà conto delle iniziative / eventi / attività di animazione territoriale specificatamente rivolte e destinate alla micro-comunità di riferimento.</w:t>
            </w:r>
          </w:p>
        </w:tc>
        <w:tc>
          <w:tcPr>
            <w:tcW w:w="1722"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Corpotesto"/>
              <w:widowControl w:val="0"/>
              <w:jc w:val="center"/>
              <w:rPr>
                <w:rFonts w:ascii="Segoe UI" w:hAnsi="Segoe UI"/>
                <w:b/>
                <w:sz w:val="24"/>
                <w:szCs w:val="24"/>
                <w:lang w:eastAsia="it-IT"/>
              </w:rPr>
            </w:pPr>
            <w:r>
              <w:rPr>
                <w:rFonts w:ascii="Segoe UI" w:hAnsi="Segoe UI" w:cs="Segoe UI"/>
                <w:b/>
                <w:sz w:val="24"/>
                <w:szCs w:val="24"/>
                <w:lang w:eastAsia="it-IT"/>
              </w:rPr>
              <w:t>25</w:t>
            </w:r>
          </w:p>
        </w:tc>
      </w:tr>
      <w:tr w:rsidR="00FA2945">
        <w:trPr>
          <w:jc w:val="center"/>
        </w:trPr>
        <w:tc>
          <w:tcPr>
            <w:tcW w:w="8023" w:type="dxa"/>
            <w:tcBorders>
              <w:top w:val="single" w:sz="4" w:space="0" w:color="000000"/>
              <w:left w:val="single" w:sz="4" w:space="0" w:color="000000"/>
              <w:bottom w:val="single" w:sz="4" w:space="0" w:color="000000"/>
              <w:right w:val="single" w:sz="4" w:space="0" w:color="000000"/>
            </w:tcBorders>
          </w:tcPr>
          <w:p w:rsidR="00FA2945" w:rsidRDefault="00FA2945">
            <w:pPr>
              <w:pStyle w:val="LO-normal"/>
              <w:widowControl w:val="0"/>
              <w:jc w:val="both"/>
              <w:rPr>
                <w:rFonts w:ascii="Segoe UI" w:hAnsi="Segoe UI"/>
                <w:sz w:val="24"/>
                <w:szCs w:val="24"/>
              </w:rPr>
            </w:pPr>
            <w:r>
              <w:rPr>
                <w:rFonts w:ascii="Segoe UI" w:hAnsi="Segoe UI" w:cs="Segoe UI"/>
                <w:b/>
                <w:sz w:val="24"/>
                <w:szCs w:val="24"/>
              </w:rPr>
              <w:t>CRITERIO 4. Impatto e monitoraggio</w:t>
            </w:r>
          </w:p>
        </w:tc>
        <w:tc>
          <w:tcPr>
            <w:tcW w:w="1722"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Corpotesto"/>
              <w:widowControl w:val="0"/>
              <w:jc w:val="center"/>
              <w:rPr>
                <w:rFonts w:ascii="Segoe UI" w:hAnsi="Segoe UI" w:cs="Segoe UI"/>
                <w:b/>
                <w:sz w:val="24"/>
                <w:szCs w:val="24"/>
                <w:lang w:eastAsia="it-IT"/>
              </w:rPr>
            </w:pPr>
          </w:p>
        </w:tc>
      </w:tr>
      <w:tr w:rsidR="00FA2945">
        <w:trPr>
          <w:jc w:val="center"/>
        </w:trPr>
        <w:tc>
          <w:tcPr>
            <w:tcW w:w="8023" w:type="dxa"/>
            <w:tcBorders>
              <w:top w:val="single" w:sz="4" w:space="0" w:color="000000"/>
              <w:left w:val="single" w:sz="4" w:space="0" w:color="000000"/>
              <w:bottom w:val="single" w:sz="4" w:space="0" w:color="000000"/>
              <w:right w:val="single" w:sz="4" w:space="0" w:color="000000"/>
            </w:tcBorders>
          </w:tcPr>
          <w:p w:rsidR="00FA2945" w:rsidRDefault="00FA2945" w:rsidP="000203DA">
            <w:pPr>
              <w:pStyle w:val="LO-normal"/>
              <w:widowControl w:val="0"/>
              <w:jc w:val="both"/>
              <w:rPr>
                <w:rFonts w:ascii="Segoe UI" w:hAnsi="Segoe UI" w:cs="Segoe UI"/>
                <w:sz w:val="24"/>
                <w:szCs w:val="24"/>
              </w:rPr>
            </w:pPr>
            <w:r>
              <w:rPr>
                <w:rFonts w:ascii="Segoe UI" w:hAnsi="Segoe UI" w:cs="Segoe UI"/>
                <w:sz w:val="24"/>
                <w:szCs w:val="24"/>
              </w:rPr>
              <w:t xml:space="preserve">Sarà valutata la capacità del progetto di impattare positivamente sulla vita della comunità di riferimento al fine di migliorarne la qualità. </w:t>
            </w:r>
          </w:p>
          <w:p w:rsidR="00FA2945" w:rsidRDefault="00300A76" w:rsidP="00300A76">
            <w:pPr>
              <w:pStyle w:val="LO-normal"/>
              <w:widowControl w:val="0"/>
              <w:jc w:val="both"/>
              <w:rPr>
                <w:rFonts w:ascii="Segoe UI" w:hAnsi="Segoe UI"/>
                <w:sz w:val="24"/>
                <w:szCs w:val="24"/>
              </w:rPr>
            </w:pPr>
            <w:r>
              <w:rPr>
                <w:rFonts w:ascii="Segoe UI" w:hAnsi="Segoe UI" w:cs="Segoe UI"/>
                <w:sz w:val="24"/>
                <w:szCs w:val="24"/>
              </w:rPr>
              <w:t>Saranno oggetto di valutazione le</w:t>
            </w:r>
            <w:r w:rsidR="00FA2945">
              <w:rPr>
                <w:rFonts w:ascii="Segoe UI" w:hAnsi="Segoe UI" w:cs="Segoe UI"/>
                <w:sz w:val="24"/>
                <w:szCs w:val="24"/>
              </w:rPr>
              <w:t xml:space="preserve"> modalità organizzative e operative che consentiranno al proponente di implementare il “Sistema di monitoraggio”, nonché l’adeguatezza dei risultati che si intendono raggiungere in relazione agli indicatori che lo compongono (All. G).</w:t>
            </w:r>
          </w:p>
        </w:tc>
        <w:tc>
          <w:tcPr>
            <w:tcW w:w="1722"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Corpotesto"/>
              <w:widowControl w:val="0"/>
              <w:jc w:val="center"/>
              <w:rPr>
                <w:rFonts w:ascii="Segoe UI" w:hAnsi="Segoe UI"/>
                <w:b/>
                <w:sz w:val="24"/>
                <w:szCs w:val="24"/>
                <w:lang w:eastAsia="it-IT"/>
              </w:rPr>
            </w:pPr>
            <w:r>
              <w:rPr>
                <w:rFonts w:ascii="Segoe UI" w:hAnsi="Segoe UI" w:cs="Segoe UI"/>
                <w:b/>
                <w:sz w:val="24"/>
                <w:szCs w:val="24"/>
                <w:lang w:eastAsia="it-IT"/>
              </w:rPr>
              <w:t>10</w:t>
            </w:r>
          </w:p>
        </w:tc>
      </w:tr>
    </w:tbl>
    <w:p w:rsidR="00FA2945" w:rsidRDefault="00FA2945">
      <w:pPr>
        <w:pStyle w:val="Corpotesto"/>
        <w:ind w:right="332"/>
        <w:rPr>
          <w:rFonts w:ascii="Segoe UI" w:hAnsi="Segoe UI" w:cs="Segoe UI"/>
          <w:b/>
          <w:szCs w:val="24"/>
        </w:rPr>
      </w:pPr>
    </w:p>
    <w:p w:rsidR="00FA2945" w:rsidRDefault="00FA2945">
      <w:pPr>
        <w:pStyle w:val="Corpotesto"/>
        <w:ind w:right="-1"/>
        <w:rPr>
          <w:rFonts w:ascii="Segoe UI" w:hAnsi="Segoe UI" w:cs="Segoe UI"/>
          <w:sz w:val="24"/>
          <w:szCs w:val="24"/>
        </w:rPr>
      </w:pPr>
      <w:r>
        <w:rPr>
          <w:rFonts w:ascii="Segoe UI" w:hAnsi="Segoe UI" w:cs="Segoe UI"/>
          <w:sz w:val="24"/>
          <w:szCs w:val="24"/>
        </w:rPr>
        <w:t xml:space="preserve">Oltre ai criteri sopra riportati la Commissione avrà a disposizione ulteriori 25 punti da attribuire sulla base di quanto di seguito riportato: </w:t>
      </w:r>
    </w:p>
    <w:p w:rsidR="00FA2945" w:rsidRDefault="00FA2945">
      <w:pPr>
        <w:pStyle w:val="Corpotesto"/>
        <w:ind w:right="-1"/>
        <w:rPr>
          <w:rFonts w:ascii="Segoe UI" w:hAnsi="Segoe UI" w:cs="Segoe UI"/>
          <w:b/>
          <w:sz w:val="24"/>
          <w:szCs w:val="24"/>
        </w:rPr>
      </w:pPr>
    </w:p>
    <w:p w:rsidR="00FA2945" w:rsidRDefault="00FA2945">
      <w:pPr>
        <w:pStyle w:val="Corpotesto"/>
        <w:pBdr>
          <w:top w:val="single" w:sz="4" w:space="1" w:color="000000"/>
          <w:left w:val="single" w:sz="4" w:space="4" w:color="000000"/>
          <w:bottom w:val="single" w:sz="4" w:space="1" w:color="000000"/>
          <w:right w:val="single" w:sz="4" w:space="4" w:color="000000"/>
        </w:pBdr>
        <w:ind w:right="-1"/>
        <w:jc w:val="left"/>
        <w:rPr>
          <w:rFonts w:ascii="Segoe UI" w:hAnsi="Segoe UI"/>
          <w:sz w:val="24"/>
          <w:szCs w:val="24"/>
        </w:rPr>
      </w:pPr>
      <w:r>
        <w:rPr>
          <w:rFonts w:ascii="Segoe UI" w:hAnsi="Segoe UI" w:cs="Segoe UI"/>
          <w:sz w:val="24"/>
          <w:szCs w:val="24"/>
        </w:rPr>
        <w:t xml:space="preserve">Parametro 1 – Numero di soggetti del raggruppamento – </w:t>
      </w:r>
      <w:proofErr w:type="spellStart"/>
      <w:r>
        <w:rPr>
          <w:rFonts w:ascii="Segoe UI" w:hAnsi="Segoe UI" w:cs="Segoe UI"/>
          <w:sz w:val="24"/>
          <w:szCs w:val="24"/>
        </w:rPr>
        <w:t>max</w:t>
      </w:r>
      <w:proofErr w:type="spellEnd"/>
      <w:r>
        <w:rPr>
          <w:rFonts w:ascii="Segoe UI" w:hAnsi="Segoe UI" w:cs="Segoe UI"/>
          <w:sz w:val="24"/>
          <w:szCs w:val="24"/>
        </w:rPr>
        <w:t xml:space="preserve"> 20 punti</w:t>
      </w:r>
    </w:p>
    <w:p w:rsidR="00FA2945" w:rsidRDefault="00FA2945">
      <w:pPr>
        <w:pStyle w:val="Corpotesto"/>
        <w:ind w:right="-1"/>
        <w:rPr>
          <w:rFonts w:ascii="Segoe UI" w:hAnsi="Segoe UI"/>
          <w:sz w:val="24"/>
          <w:szCs w:val="24"/>
        </w:rPr>
      </w:pPr>
      <w:r>
        <w:rPr>
          <w:rFonts w:ascii="Segoe UI" w:hAnsi="Segoe UI" w:cs="Segoe UI"/>
          <w:sz w:val="24"/>
          <w:szCs w:val="24"/>
        </w:rPr>
        <w:t xml:space="preserve">Numero di soggetti in raggruppamento, come di seguito: </w:t>
      </w:r>
    </w:p>
    <w:p w:rsidR="00FA2945" w:rsidRDefault="00FA2945">
      <w:pPr>
        <w:pStyle w:val="Corpotesto"/>
        <w:numPr>
          <w:ilvl w:val="0"/>
          <w:numId w:val="2"/>
        </w:numPr>
        <w:ind w:right="-1"/>
        <w:jc w:val="left"/>
        <w:rPr>
          <w:rFonts w:ascii="Segoe UI" w:hAnsi="Segoe UI"/>
          <w:sz w:val="24"/>
          <w:szCs w:val="24"/>
        </w:rPr>
      </w:pPr>
      <w:r>
        <w:rPr>
          <w:rFonts w:ascii="Segoe UI" w:hAnsi="Segoe UI" w:cs="Segoe UI"/>
          <w:sz w:val="24"/>
          <w:szCs w:val="24"/>
        </w:rPr>
        <w:t xml:space="preserve">singolo proponente: 0 punti </w:t>
      </w:r>
    </w:p>
    <w:p w:rsidR="00FA2945" w:rsidRDefault="00FA2945">
      <w:pPr>
        <w:pStyle w:val="Corpotesto"/>
        <w:numPr>
          <w:ilvl w:val="0"/>
          <w:numId w:val="2"/>
        </w:numPr>
        <w:ind w:right="-1"/>
        <w:jc w:val="left"/>
        <w:rPr>
          <w:rFonts w:ascii="Segoe UI" w:hAnsi="Segoe UI"/>
          <w:sz w:val="24"/>
          <w:szCs w:val="24"/>
        </w:rPr>
      </w:pPr>
      <w:r>
        <w:rPr>
          <w:rFonts w:ascii="Segoe UI" w:hAnsi="Segoe UI" w:cs="Segoe UI"/>
          <w:sz w:val="24"/>
          <w:szCs w:val="24"/>
        </w:rPr>
        <w:t xml:space="preserve">da 2 a 3: </w:t>
      </w:r>
      <w:r>
        <w:rPr>
          <w:rFonts w:ascii="Segoe UI" w:hAnsi="Segoe UI" w:cs="Segoe UI"/>
          <w:sz w:val="24"/>
          <w:szCs w:val="24"/>
          <w:u w:val="single"/>
        </w:rPr>
        <w:t xml:space="preserve">5 punti </w:t>
      </w:r>
    </w:p>
    <w:p w:rsidR="00FA2945" w:rsidRDefault="00FA2945">
      <w:pPr>
        <w:pStyle w:val="Corpotesto"/>
        <w:numPr>
          <w:ilvl w:val="0"/>
          <w:numId w:val="2"/>
        </w:numPr>
        <w:ind w:right="-1"/>
        <w:jc w:val="left"/>
        <w:rPr>
          <w:rFonts w:ascii="Segoe UI" w:hAnsi="Segoe UI"/>
          <w:sz w:val="24"/>
          <w:szCs w:val="24"/>
        </w:rPr>
      </w:pPr>
      <w:r>
        <w:rPr>
          <w:rFonts w:ascii="Segoe UI" w:hAnsi="Segoe UI" w:cs="Segoe UI"/>
          <w:sz w:val="24"/>
          <w:szCs w:val="24"/>
        </w:rPr>
        <w:t xml:space="preserve">da 4 a 5: </w:t>
      </w:r>
      <w:r>
        <w:rPr>
          <w:rFonts w:ascii="Segoe UI" w:hAnsi="Segoe UI" w:cs="Segoe UI"/>
          <w:sz w:val="24"/>
          <w:szCs w:val="24"/>
          <w:u w:val="single"/>
        </w:rPr>
        <w:t xml:space="preserve">10 punti </w:t>
      </w:r>
    </w:p>
    <w:p w:rsidR="00FA2945" w:rsidRDefault="00FA2945">
      <w:pPr>
        <w:pStyle w:val="Corpotesto"/>
        <w:numPr>
          <w:ilvl w:val="0"/>
          <w:numId w:val="2"/>
        </w:numPr>
        <w:ind w:right="-1"/>
        <w:jc w:val="left"/>
        <w:rPr>
          <w:rFonts w:ascii="Segoe UI" w:hAnsi="Segoe UI"/>
          <w:sz w:val="24"/>
          <w:szCs w:val="24"/>
        </w:rPr>
      </w:pPr>
      <w:r>
        <w:rPr>
          <w:rFonts w:ascii="Segoe UI" w:hAnsi="Segoe UI" w:cs="Segoe UI"/>
          <w:sz w:val="24"/>
          <w:szCs w:val="24"/>
        </w:rPr>
        <w:t xml:space="preserve">da 6 in poi: </w:t>
      </w:r>
      <w:r>
        <w:rPr>
          <w:rFonts w:ascii="Segoe UI" w:hAnsi="Segoe UI" w:cs="Segoe UI"/>
          <w:sz w:val="24"/>
          <w:szCs w:val="24"/>
          <w:u w:val="single"/>
        </w:rPr>
        <w:t xml:space="preserve">20 punti </w:t>
      </w:r>
    </w:p>
    <w:p w:rsidR="00FA2945" w:rsidRDefault="00FA2945">
      <w:pPr>
        <w:pStyle w:val="Corpotesto"/>
        <w:ind w:right="-1"/>
        <w:rPr>
          <w:rFonts w:ascii="Segoe UI" w:hAnsi="Segoe UI" w:cs="Segoe UI"/>
          <w:b/>
          <w:sz w:val="24"/>
          <w:szCs w:val="24"/>
        </w:rPr>
      </w:pPr>
      <w:r>
        <w:rPr>
          <w:rFonts w:ascii="Segoe UI" w:hAnsi="Segoe UI" w:cs="Segoe UI"/>
          <w:sz w:val="24"/>
          <w:szCs w:val="24"/>
        </w:rPr>
        <w:t xml:space="preserve">Ai fini dell’attribuzione dei punteggi relativi al seguente parametro si specifica che con il termine raggruppamento si indicata l’insieme dei soggetti sottoscrittori della domanda di partecipazione.   </w:t>
      </w:r>
    </w:p>
    <w:p w:rsidR="00FA2945" w:rsidRDefault="00FA2945">
      <w:pPr>
        <w:pStyle w:val="Corpotesto"/>
        <w:ind w:right="-1"/>
        <w:rPr>
          <w:rFonts w:ascii="Segoe UI" w:hAnsi="Segoe UI" w:cs="Segoe UI"/>
          <w:b/>
          <w:sz w:val="24"/>
          <w:szCs w:val="24"/>
        </w:rPr>
      </w:pPr>
    </w:p>
    <w:p w:rsidR="00FA2945" w:rsidRDefault="00FA2945">
      <w:pPr>
        <w:pStyle w:val="Corpotesto"/>
        <w:pBdr>
          <w:top w:val="single" w:sz="4" w:space="1" w:color="000000"/>
          <w:left w:val="single" w:sz="4" w:space="4" w:color="000000"/>
          <w:bottom w:val="single" w:sz="4" w:space="1" w:color="000000"/>
          <w:right w:val="single" w:sz="4" w:space="4" w:color="000000"/>
        </w:pBdr>
        <w:ind w:right="-1"/>
        <w:rPr>
          <w:sz w:val="24"/>
          <w:szCs w:val="24"/>
        </w:rPr>
      </w:pPr>
      <w:r>
        <w:rPr>
          <w:rFonts w:ascii="Segoe UI" w:hAnsi="Segoe UI" w:cs="Segoe UI"/>
          <w:bCs/>
          <w:sz w:val="24"/>
          <w:szCs w:val="24"/>
        </w:rPr>
        <w:t xml:space="preserve">Parametro 2 – </w:t>
      </w:r>
      <w:r>
        <w:rPr>
          <w:rFonts w:ascii="Segoe UI" w:hAnsi="Segoe UI" w:cs="Segoe UI"/>
          <w:bCs/>
          <w:sz w:val="24"/>
          <w:szCs w:val="24"/>
          <w:u w:val="single"/>
        </w:rPr>
        <w:t>Non</w:t>
      </w:r>
      <w:r>
        <w:rPr>
          <w:rFonts w:ascii="Segoe UI" w:hAnsi="Segoe UI" w:cs="Segoe UI"/>
          <w:bCs/>
          <w:sz w:val="24"/>
          <w:szCs w:val="24"/>
        </w:rPr>
        <w:t xml:space="preserve"> avere nelle proprie disponibilità, a qualsiasi titolo, l’uso di immobili di proprietà del Comune di Cesena – </w:t>
      </w:r>
      <w:proofErr w:type="spellStart"/>
      <w:r>
        <w:rPr>
          <w:rFonts w:ascii="Segoe UI" w:hAnsi="Segoe UI" w:cs="Segoe UI"/>
          <w:bCs/>
          <w:sz w:val="24"/>
          <w:szCs w:val="24"/>
        </w:rPr>
        <w:t>max</w:t>
      </w:r>
      <w:proofErr w:type="spellEnd"/>
      <w:r>
        <w:rPr>
          <w:rFonts w:ascii="Segoe UI" w:hAnsi="Segoe UI" w:cs="Segoe UI"/>
          <w:bCs/>
          <w:sz w:val="24"/>
          <w:szCs w:val="24"/>
        </w:rPr>
        <w:t xml:space="preserve"> 5 punti</w:t>
      </w:r>
    </w:p>
    <w:p w:rsidR="00FA2945" w:rsidRDefault="00FA2945">
      <w:pPr>
        <w:pStyle w:val="Corpotesto"/>
        <w:widowControl w:val="0"/>
        <w:ind w:left="113" w:right="334"/>
        <w:rPr>
          <w:rFonts w:ascii="Segoe UI" w:hAnsi="Segoe UI"/>
          <w:b/>
          <w:sz w:val="24"/>
          <w:szCs w:val="24"/>
        </w:rPr>
      </w:pPr>
    </w:p>
    <w:p w:rsidR="00FA2945" w:rsidRDefault="00FA2945">
      <w:pPr>
        <w:pStyle w:val="Corpotesto"/>
        <w:widowControl w:val="0"/>
        <w:ind w:right="-1"/>
        <w:jc w:val="left"/>
        <w:rPr>
          <w:sz w:val="24"/>
          <w:szCs w:val="24"/>
        </w:rPr>
      </w:pPr>
      <w:r>
        <w:rPr>
          <w:rFonts w:ascii="Segoe UI" w:hAnsi="Segoe UI" w:cs="Segoe UI"/>
          <w:sz w:val="24"/>
          <w:szCs w:val="24"/>
        </w:rPr>
        <w:t xml:space="preserve">Relativamente a tale parametro, saranno attribuiti: </w:t>
      </w:r>
    </w:p>
    <w:p w:rsidR="00FA2945" w:rsidRDefault="00FA2945">
      <w:pPr>
        <w:pStyle w:val="Corpotesto"/>
        <w:widowControl w:val="0"/>
        <w:numPr>
          <w:ilvl w:val="0"/>
          <w:numId w:val="9"/>
        </w:numPr>
        <w:rPr>
          <w:sz w:val="24"/>
          <w:szCs w:val="24"/>
        </w:rPr>
      </w:pPr>
      <w:r>
        <w:rPr>
          <w:rFonts w:ascii="Segoe UI" w:hAnsi="Segoe UI" w:cs="Segoe UI"/>
          <w:sz w:val="24"/>
          <w:szCs w:val="24"/>
          <w:u w:val="single"/>
        </w:rPr>
        <w:t>0 punti</w:t>
      </w:r>
      <w:r>
        <w:rPr>
          <w:rFonts w:ascii="Segoe UI" w:hAnsi="Segoe UI" w:cs="Segoe UI"/>
          <w:sz w:val="24"/>
          <w:szCs w:val="24"/>
        </w:rPr>
        <w:t xml:space="preserve">, nel caso in cui il singolo concorrente, se partecipante in forma singola, o uno dei membri del raggruppamento, se partecipante in forma associata, abbia già nelle proprie disponibilità un immobile di proprietà comunale e il cui titolo abilitante all’uso non sia in scadenza entro 6 mesi dalla data di scadenza del presente Avviso; </w:t>
      </w:r>
    </w:p>
    <w:p w:rsidR="00FA2945" w:rsidRDefault="00FA2945">
      <w:pPr>
        <w:pStyle w:val="Corpotesto"/>
        <w:widowControl w:val="0"/>
        <w:numPr>
          <w:ilvl w:val="0"/>
          <w:numId w:val="9"/>
        </w:numPr>
        <w:rPr>
          <w:sz w:val="24"/>
          <w:szCs w:val="24"/>
        </w:rPr>
      </w:pPr>
      <w:r>
        <w:rPr>
          <w:rFonts w:ascii="Segoe UI" w:hAnsi="Segoe UI" w:cs="Segoe UI"/>
          <w:sz w:val="24"/>
          <w:szCs w:val="24"/>
          <w:u w:val="single"/>
        </w:rPr>
        <w:t>5 punt</w:t>
      </w:r>
      <w:r>
        <w:rPr>
          <w:rFonts w:ascii="Segoe UI" w:hAnsi="Segoe UI" w:cs="Segoe UI"/>
          <w:sz w:val="24"/>
          <w:szCs w:val="24"/>
        </w:rPr>
        <w:t xml:space="preserve">i, nel caso in cui il singolo concorrente, se partecipante in forma singola, o </w:t>
      </w:r>
      <w:r>
        <w:rPr>
          <w:rFonts w:ascii="Segoe UI" w:hAnsi="Segoe UI" w:cs="Segoe UI"/>
          <w:sz w:val="24"/>
          <w:szCs w:val="24"/>
        </w:rPr>
        <w:lastRenderedPageBreak/>
        <w:t>tutti i membri del raggruppamento, se partecipante in forma associata, non abbia già nelle proprie disponibilità un immobile di proprietà comunale o il titolo abilitante all’uso dell’immobile sia in scadenza entro 6 mesi dalla data di scadenza del presente Avviso;</w:t>
      </w:r>
    </w:p>
    <w:p w:rsidR="00FA2945" w:rsidRDefault="00FA2945">
      <w:pPr>
        <w:pStyle w:val="Corpotesto"/>
        <w:widowControl w:val="0"/>
        <w:ind w:right="-1"/>
        <w:jc w:val="left"/>
        <w:rPr>
          <w:rFonts w:ascii="Segoe UI" w:hAnsi="Segoe UI" w:cs="Segoe UI"/>
          <w:b/>
          <w:sz w:val="24"/>
          <w:szCs w:val="24"/>
        </w:rPr>
      </w:pPr>
    </w:p>
    <w:p w:rsidR="00FA2945" w:rsidRDefault="00FA2945">
      <w:pPr>
        <w:pStyle w:val="Corpotesto"/>
        <w:ind w:right="-1"/>
        <w:rPr>
          <w:rFonts w:ascii="Segoe UI" w:hAnsi="Segoe UI"/>
          <w:sz w:val="24"/>
          <w:szCs w:val="24"/>
        </w:rPr>
      </w:pPr>
      <w:r>
        <w:rPr>
          <w:rFonts w:ascii="Segoe UI" w:hAnsi="Segoe UI" w:cs="Segoe UI"/>
          <w:sz w:val="24"/>
          <w:szCs w:val="24"/>
        </w:rPr>
        <w:t>Per quanto riguarda la valutazione delle proposte progettuali, ciascun commissario assegnerà per ogni proposta progettuale e per ciascuno dei criteri di valutazione un coefficiente compreso tra 0 ed 1 come da tabella di seguito riportata:</w:t>
      </w:r>
    </w:p>
    <w:p w:rsidR="00FA2945" w:rsidRDefault="00FA2945">
      <w:pPr>
        <w:pStyle w:val="Corpotesto"/>
        <w:ind w:right="331"/>
        <w:rPr>
          <w:rFonts w:ascii="Segoe UI" w:hAnsi="Segoe UI" w:cs="Segoe UI"/>
          <w:b/>
          <w:szCs w:val="24"/>
        </w:rPr>
      </w:pPr>
    </w:p>
    <w:tbl>
      <w:tblPr>
        <w:tblW w:w="5070" w:type="dxa"/>
        <w:jc w:val="center"/>
        <w:tblLayout w:type="fixed"/>
        <w:tblLook w:val="01E0" w:firstRow="1" w:lastRow="1" w:firstColumn="1" w:lastColumn="1" w:noHBand="0" w:noVBand="0"/>
      </w:tblPr>
      <w:tblGrid>
        <w:gridCol w:w="1680"/>
        <w:gridCol w:w="3390"/>
      </w:tblGrid>
      <w:tr w:rsidR="00FA2945">
        <w:trPr>
          <w:trHeight w:val="250"/>
          <w:jc w:val="center"/>
        </w:trPr>
        <w:tc>
          <w:tcPr>
            <w:tcW w:w="1680"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jc w:val="center"/>
              <w:rPr>
                <w:rFonts w:ascii="Segoe UI" w:hAnsi="Segoe UI"/>
                <w:b/>
                <w:sz w:val="24"/>
                <w:szCs w:val="24"/>
                <w:lang w:eastAsia="it-IT"/>
              </w:rPr>
            </w:pPr>
            <w:r>
              <w:rPr>
                <w:rFonts w:ascii="Segoe UI" w:hAnsi="Segoe UI" w:cs="Segoe UI"/>
                <w:b/>
                <w:sz w:val="24"/>
                <w:szCs w:val="24"/>
                <w:lang w:eastAsia="it-IT"/>
              </w:rPr>
              <w:t>PUNTEGGIO</w:t>
            </w:r>
          </w:p>
        </w:tc>
        <w:tc>
          <w:tcPr>
            <w:tcW w:w="3389"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jc w:val="center"/>
              <w:rPr>
                <w:rFonts w:ascii="Segoe UI" w:hAnsi="Segoe UI"/>
                <w:b/>
                <w:sz w:val="24"/>
                <w:szCs w:val="24"/>
                <w:lang w:eastAsia="it-IT"/>
              </w:rPr>
            </w:pPr>
            <w:r>
              <w:rPr>
                <w:rFonts w:ascii="Segoe UI" w:hAnsi="Segoe UI" w:cs="Segoe UI"/>
                <w:b/>
                <w:sz w:val="24"/>
                <w:szCs w:val="24"/>
                <w:lang w:eastAsia="it-IT"/>
              </w:rPr>
              <w:t>GIUDIZIO</w:t>
            </w:r>
          </w:p>
        </w:tc>
      </w:tr>
      <w:tr w:rsidR="00FA2945">
        <w:trPr>
          <w:trHeight w:val="250"/>
          <w:jc w:val="center"/>
        </w:trPr>
        <w:tc>
          <w:tcPr>
            <w:tcW w:w="1680"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22"/>
              <w:jc w:val="center"/>
              <w:rPr>
                <w:rFonts w:ascii="Segoe UI" w:hAnsi="Segoe UI"/>
                <w:b/>
                <w:sz w:val="24"/>
                <w:szCs w:val="24"/>
                <w:lang w:eastAsia="it-IT"/>
              </w:rPr>
            </w:pPr>
            <w:r>
              <w:rPr>
                <w:rFonts w:ascii="Segoe UI" w:hAnsi="Segoe UI" w:cs="Segoe UI"/>
                <w:sz w:val="24"/>
                <w:szCs w:val="24"/>
                <w:lang w:eastAsia="it-IT"/>
              </w:rPr>
              <w:t>1</w:t>
            </w:r>
          </w:p>
        </w:tc>
        <w:tc>
          <w:tcPr>
            <w:tcW w:w="3389"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1"/>
              <w:rPr>
                <w:rFonts w:ascii="Segoe UI" w:hAnsi="Segoe UI"/>
                <w:b/>
                <w:sz w:val="24"/>
                <w:szCs w:val="24"/>
                <w:lang w:eastAsia="it-IT"/>
              </w:rPr>
            </w:pPr>
            <w:r>
              <w:rPr>
                <w:rFonts w:ascii="Segoe UI" w:hAnsi="Segoe UI" w:cs="Segoe UI"/>
                <w:sz w:val="24"/>
                <w:szCs w:val="24"/>
                <w:lang w:eastAsia="it-IT"/>
              </w:rPr>
              <w:t>ottimo</w:t>
            </w:r>
          </w:p>
        </w:tc>
      </w:tr>
      <w:tr w:rsidR="00FA2945">
        <w:trPr>
          <w:trHeight w:val="250"/>
          <w:jc w:val="center"/>
        </w:trPr>
        <w:tc>
          <w:tcPr>
            <w:tcW w:w="1680"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22"/>
              <w:jc w:val="center"/>
              <w:rPr>
                <w:rFonts w:ascii="Segoe UI" w:hAnsi="Segoe UI"/>
                <w:b/>
                <w:sz w:val="24"/>
                <w:szCs w:val="24"/>
                <w:lang w:eastAsia="it-IT"/>
              </w:rPr>
            </w:pPr>
            <w:r>
              <w:rPr>
                <w:rFonts w:ascii="Segoe UI" w:hAnsi="Segoe UI" w:cs="Segoe UI"/>
                <w:sz w:val="24"/>
                <w:szCs w:val="24"/>
                <w:lang w:eastAsia="it-IT"/>
              </w:rPr>
              <w:t>0,8</w:t>
            </w:r>
          </w:p>
        </w:tc>
        <w:tc>
          <w:tcPr>
            <w:tcW w:w="3389"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1"/>
              <w:rPr>
                <w:rFonts w:ascii="Segoe UI" w:hAnsi="Segoe UI"/>
                <w:b/>
                <w:sz w:val="24"/>
                <w:szCs w:val="24"/>
                <w:lang w:eastAsia="it-IT"/>
              </w:rPr>
            </w:pPr>
            <w:r>
              <w:rPr>
                <w:rFonts w:ascii="Segoe UI" w:hAnsi="Segoe UI" w:cs="Segoe UI"/>
                <w:sz w:val="24"/>
                <w:szCs w:val="24"/>
                <w:lang w:eastAsia="it-IT"/>
              </w:rPr>
              <w:t>buono</w:t>
            </w:r>
          </w:p>
        </w:tc>
      </w:tr>
      <w:tr w:rsidR="00FA2945">
        <w:trPr>
          <w:trHeight w:val="250"/>
          <w:jc w:val="center"/>
        </w:trPr>
        <w:tc>
          <w:tcPr>
            <w:tcW w:w="1680"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22"/>
              <w:jc w:val="center"/>
              <w:rPr>
                <w:rFonts w:ascii="Segoe UI" w:hAnsi="Segoe UI"/>
                <w:b/>
                <w:sz w:val="24"/>
                <w:szCs w:val="24"/>
                <w:lang w:eastAsia="it-IT"/>
              </w:rPr>
            </w:pPr>
            <w:r>
              <w:rPr>
                <w:rFonts w:ascii="Segoe UI" w:hAnsi="Segoe UI" w:cs="Segoe UI"/>
                <w:sz w:val="24"/>
                <w:szCs w:val="24"/>
                <w:lang w:eastAsia="it-IT"/>
              </w:rPr>
              <w:t>0,6</w:t>
            </w:r>
          </w:p>
        </w:tc>
        <w:tc>
          <w:tcPr>
            <w:tcW w:w="3389"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1"/>
              <w:rPr>
                <w:rFonts w:ascii="Segoe UI" w:hAnsi="Segoe UI"/>
                <w:b/>
                <w:sz w:val="24"/>
                <w:szCs w:val="24"/>
                <w:lang w:eastAsia="it-IT"/>
              </w:rPr>
            </w:pPr>
            <w:r>
              <w:rPr>
                <w:rFonts w:ascii="Segoe UI" w:hAnsi="Segoe UI" w:cs="Segoe UI"/>
                <w:sz w:val="24"/>
                <w:szCs w:val="24"/>
                <w:lang w:eastAsia="it-IT"/>
              </w:rPr>
              <w:t>sufficiente</w:t>
            </w:r>
          </w:p>
        </w:tc>
      </w:tr>
      <w:tr w:rsidR="00FA2945">
        <w:trPr>
          <w:trHeight w:val="250"/>
          <w:jc w:val="center"/>
        </w:trPr>
        <w:tc>
          <w:tcPr>
            <w:tcW w:w="1680"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22"/>
              <w:jc w:val="center"/>
              <w:rPr>
                <w:rFonts w:ascii="Segoe UI" w:hAnsi="Segoe UI"/>
                <w:b/>
                <w:sz w:val="24"/>
                <w:szCs w:val="24"/>
                <w:lang w:eastAsia="it-IT"/>
              </w:rPr>
            </w:pPr>
            <w:r>
              <w:rPr>
                <w:rFonts w:ascii="Segoe UI" w:hAnsi="Segoe UI" w:cs="Segoe UI"/>
                <w:sz w:val="24"/>
                <w:szCs w:val="24"/>
                <w:lang w:eastAsia="it-IT"/>
              </w:rPr>
              <w:t>0,4</w:t>
            </w:r>
          </w:p>
        </w:tc>
        <w:tc>
          <w:tcPr>
            <w:tcW w:w="3389"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1"/>
              <w:rPr>
                <w:rFonts w:ascii="Segoe UI" w:hAnsi="Segoe UI"/>
                <w:b/>
                <w:sz w:val="24"/>
                <w:szCs w:val="24"/>
                <w:lang w:eastAsia="it-IT"/>
              </w:rPr>
            </w:pPr>
            <w:r>
              <w:rPr>
                <w:rFonts w:ascii="Segoe UI" w:hAnsi="Segoe UI" w:cs="Segoe UI"/>
                <w:spacing w:val="-6"/>
                <w:sz w:val="24"/>
                <w:szCs w:val="24"/>
                <w:lang w:eastAsia="it-IT"/>
              </w:rPr>
              <w:t>in</w:t>
            </w:r>
            <w:r>
              <w:rPr>
                <w:rFonts w:ascii="Segoe UI" w:hAnsi="Segoe UI" w:cs="Segoe UI"/>
                <w:sz w:val="24"/>
                <w:szCs w:val="24"/>
                <w:lang w:eastAsia="it-IT"/>
              </w:rPr>
              <w:t>sufficiente</w:t>
            </w:r>
          </w:p>
        </w:tc>
      </w:tr>
      <w:tr w:rsidR="00FA2945">
        <w:trPr>
          <w:trHeight w:val="250"/>
          <w:jc w:val="center"/>
        </w:trPr>
        <w:tc>
          <w:tcPr>
            <w:tcW w:w="1680"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22"/>
              <w:jc w:val="center"/>
              <w:rPr>
                <w:rFonts w:ascii="Segoe UI" w:hAnsi="Segoe UI"/>
                <w:b/>
                <w:sz w:val="24"/>
                <w:szCs w:val="24"/>
                <w:lang w:eastAsia="it-IT"/>
              </w:rPr>
            </w:pPr>
            <w:r>
              <w:rPr>
                <w:rFonts w:ascii="Segoe UI" w:hAnsi="Segoe UI" w:cs="Segoe UI"/>
                <w:sz w:val="24"/>
                <w:szCs w:val="24"/>
                <w:lang w:eastAsia="it-IT"/>
              </w:rPr>
              <w:t>0,2</w:t>
            </w:r>
          </w:p>
        </w:tc>
        <w:tc>
          <w:tcPr>
            <w:tcW w:w="3389"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331"/>
              <w:rPr>
                <w:rFonts w:ascii="Segoe UI" w:hAnsi="Segoe UI"/>
                <w:b/>
                <w:sz w:val="24"/>
                <w:szCs w:val="24"/>
                <w:lang w:eastAsia="it-IT"/>
              </w:rPr>
            </w:pPr>
            <w:r>
              <w:rPr>
                <w:rFonts w:ascii="Segoe UI" w:hAnsi="Segoe UI" w:cs="Segoe UI"/>
                <w:sz w:val="24"/>
                <w:szCs w:val="24"/>
                <w:lang w:eastAsia="it-IT"/>
              </w:rPr>
              <w:t>gravemente insufficiente</w:t>
            </w:r>
          </w:p>
        </w:tc>
      </w:tr>
      <w:tr w:rsidR="00FA2945">
        <w:trPr>
          <w:trHeight w:val="250"/>
          <w:jc w:val="center"/>
        </w:trPr>
        <w:tc>
          <w:tcPr>
            <w:tcW w:w="1680"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22"/>
              <w:jc w:val="center"/>
              <w:rPr>
                <w:rFonts w:ascii="Segoe UI" w:hAnsi="Segoe UI"/>
                <w:b/>
                <w:sz w:val="24"/>
                <w:szCs w:val="24"/>
                <w:lang w:eastAsia="it-IT"/>
              </w:rPr>
            </w:pPr>
            <w:r>
              <w:rPr>
                <w:rFonts w:ascii="Segoe UI" w:hAnsi="Segoe UI" w:cs="Segoe UI"/>
                <w:sz w:val="24"/>
                <w:szCs w:val="24"/>
                <w:lang w:eastAsia="it-IT"/>
              </w:rPr>
              <w:t>0</w:t>
            </w:r>
          </w:p>
        </w:tc>
        <w:tc>
          <w:tcPr>
            <w:tcW w:w="3389" w:type="dxa"/>
            <w:tcBorders>
              <w:top w:val="single" w:sz="4" w:space="0" w:color="000000"/>
              <w:left w:val="single" w:sz="4" w:space="0" w:color="000000"/>
              <w:bottom w:val="single" w:sz="4" w:space="0" w:color="000000"/>
              <w:right w:val="single" w:sz="4" w:space="0" w:color="000000"/>
            </w:tcBorders>
          </w:tcPr>
          <w:p w:rsidR="00FA2945" w:rsidRDefault="00FA2945">
            <w:pPr>
              <w:pStyle w:val="Paragrafoelenco"/>
              <w:tabs>
                <w:tab w:val="left" w:pos="231"/>
              </w:tabs>
              <w:ind w:left="0"/>
              <w:rPr>
                <w:rFonts w:ascii="Segoe UI" w:hAnsi="Segoe UI"/>
                <w:sz w:val="24"/>
                <w:szCs w:val="24"/>
              </w:rPr>
            </w:pPr>
            <w:r>
              <w:rPr>
                <w:rFonts w:ascii="Segoe UI" w:hAnsi="Segoe UI" w:cs="Segoe UI"/>
                <w:sz w:val="24"/>
                <w:szCs w:val="24"/>
              </w:rPr>
              <w:t xml:space="preserve">non </w:t>
            </w:r>
            <w:proofErr w:type="spellStart"/>
            <w:r>
              <w:rPr>
                <w:rFonts w:ascii="Segoe UI" w:hAnsi="Segoe UI" w:cs="Segoe UI"/>
                <w:sz w:val="24"/>
                <w:szCs w:val="24"/>
              </w:rPr>
              <w:t>valutabile</w:t>
            </w:r>
            <w:proofErr w:type="spellEnd"/>
          </w:p>
        </w:tc>
      </w:tr>
    </w:tbl>
    <w:p w:rsidR="00FA2945" w:rsidRDefault="00FA2945">
      <w:pPr>
        <w:pStyle w:val="Corpotesto"/>
        <w:rPr>
          <w:rFonts w:ascii="Segoe UI" w:hAnsi="Segoe UI" w:cs="Segoe UI"/>
          <w:b/>
          <w:szCs w:val="24"/>
        </w:rPr>
      </w:pPr>
    </w:p>
    <w:p w:rsidR="00FA2945" w:rsidRDefault="00FA2945">
      <w:pPr>
        <w:pStyle w:val="Corpotesto"/>
        <w:ind w:right="-1"/>
        <w:rPr>
          <w:rFonts w:ascii="Segoe UI" w:hAnsi="Segoe UI"/>
          <w:sz w:val="24"/>
          <w:szCs w:val="24"/>
        </w:rPr>
      </w:pPr>
      <w:r>
        <w:rPr>
          <w:rFonts w:ascii="Segoe UI" w:hAnsi="Segoe UI" w:cs="Segoe UI"/>
          <w:sz w:val="24"/>
          <w:szCs w:val="24"/>
        </w:rPr>
        <w:t xml:space="preserve">Verrà quindi calcolata la media dei coefficienti attribuiti dai singoli commissari che sarà poi moltiplicata per il punteggio massimo attribuibile allo specifico criterio. Si procederà quindi alla sommatoria dei punteggi relativi ad ogni singolo criterio per poi aggiungere l’eventuale punteggio attribuito sulla base del parametro 1 sopra descritto. </w:t>
      </w:r>
    </w:p>
    <w:p w:rsidR="00FA2945" w:rsidRDefault="00FA2945">
      <w:pPr>
        <w:pStyle w:val="Corpotesto"/>
        <w:ind w:right="-1"/>
        <w:rPr>
          <w:rFonts w:ascii="Segoe UI" w:hAnsi="Segoe UI"/>
          <w:sz w:val="24"/>
          <w:szCs w:val="24"/>
        </w:rPr>
      </w:pPr>
      <w:r>
        <w:rPr>
          <w:rFonts w:ascii="Segoe UI" w:hAnsi="Segoe UI" w:cs="Segoe UI"/>
          <w:sz w:val="24"/>
          <w:szCs w:val="24"/>
        </w:rPr>
        <w:t>Per ogni immobile sarà predisposta un’apposita graduatoria di merito che comprenderà tutti i progetti che avranno raggiunto il punteggio minimo di 50 punti.</w:t>
      </w:r>
    </w:p>
    <w:p w:rsidR="00FA2945" w:rsidRDefault="00FA2945">
      <w:pPr>
        <w:pStyle w:val="Corpotesto"/>
        <w:rPr>
          <w:rFonts w:ascii="Segoe UI" w:hAnsi="Segoe UI" w:cs="Segoe UI"/>
          <w:b/>
          <w:sz w:val="24"/>
          <w:szCs w:val="24"/>
        </w:rPr>
      </w:pPr>
    </w:p>
    <w:p w:rsidR="00FA2945" w:rsidRDefault="00FA2945">
      <w:pPr>
        <w:pStyle w:val="Corpotesto"/>
        <w:rPr>
          <w:rFonts w:ascii="Segoe UI" w:hAnsi="Segoe UI"/>
          <w:b/>
          <w:sz w:val="24"/>
          <w:szCs w:val="24"/>
        </w:rPr>
      </w:pPr>
      <w:r>
        <w:rPr>
          <w:rFonts w:ascii="Segoe UI" w:hAnsi="Segoe UI" w:cs="Segoe UI"/>
          <w:b/>
          <w:sz w:val="24"/>
          <w:szCs w:val="24"/>
        </w:rPr>
        <w:t xml:space="preserve">Art. 11 - Modalità di assegnazione degli immobili </w:t>
      </w:r>
    </w:p>
    <w:p w:rsidR="00FA2945" w:rsidRDefault="00FA2945">
      <w:pPr>
        <w:pStyle w:val="Corpotesto"/>
        <w:rPr>
          <w:rFonts w:ascii="Segoe UI" w:hAnsi="Segoe UI"/>
          <w:sz w:val="24"/>
          <w:szCs w:val="24"/>
        </w:rPr>
      </w:pPr>
      <w:r>
        <w:rPr>
          <w:rFonts w:ascii="Segoe UI" w:hAnsi="Segoe UI" w:cs="Segoe UI"/>
          <w:sz w:val="24"/>
          <w:szCs w:val="24"/>
        </w:rPr>
        <w:t xml:space="preserve">Ogni immobile verrà assegnato al soggetto, singolo o associato, individuato come primo nella graduatoria di merito pubblicata sul sito internet del Comune al termine della procedura di valutazione descritta all’art.10. </w:t>
      </w:r>
    </w:p>
    <w:p w:rsidR="00FA2945" w:rsidRDefault="00FA2945">
      <w:pPr>
        <w:pStyle w:val="Corpotesto"/>
        <w:rPr>
          <w:rFonts w:ascii="Segoe UI" w:hAnsi="Segoe UI"/>
          <w:sz w:val="24"/>
          <w:szCs w:val="24"/>
        </w:rPr>
      </w:pPr>
      <w:r>
        <w:rPr>
          <w:rFonts w:ascii="Segoe UI" w:hAnsi="Segoe UI" w:cs="Segoe UI"/>
          <w:sz w:val="24"/>
          <w:szCs w:val="24"/>
        </w:rPr>
        <w:t xml:space="preserve">In caso di rinuncia del soggetto collocato in prima posizione si procederà con scorrimento della graduatoria. </w:t>
      </w:r>
    </w:p>
    <w:p w:rsidR="00FA2945" w:rsidRDefault="00FA2945">
      <w:pPr>
        <w:pStyle w:val="Corpotesto"/>
        <w:rPr>
          <w:rFonts w:ascii="Segoe UI" w:hAnsi="Segoe UI" w:cs="Segoe UI"/>
          <w:sz w:val="24"/>
          <w:szCs w:val="24"/>
        </w:rPr>
      </w:pPr>
      <w:r>
        <w:rPr>
          <w:rFonts w:ascii="Segoe UI" w:hAnsi="Segoe UI" w:cs="Segoe UI"/>
          <w:sz w:val="24"/>
          <w:szCs w:val="24"/>
        </w:rPr>
        <w:t xml:space="preserve">In caso di raggruppamento, prima della sottoscrizione della concessione, i soggetti dovranno formalmente costituirsi nella forma da loro indicata in sede di domanda di partecipazione alla procedura. La concessione sarà sottoscritta dal soggetto indicato quale referente/rappresentate del raggruppamento costituito come sopra. </w:t>
      </w:r>
    </w:p>
    <w:p w:rsidR="00FA2945" w:rsidRDefault="00FA2945">
      <w:pPr>
        <w:pStyle w:val="Corpotesto"/>
        <w:rPr>
          <w:rFonts w:ascii="Segoe UI" w:hAnsi="Segoe UI"/>
          <w:sz w:val="24"/>
          <w:szCs w:val="24"/>
        </w:rPr>
      </w:pPr>
    </w:p>
    <w:p w:rsidR="00FA2945" w:rsidRDefault="00FA2945">
      <w:pPr>
        <w:pStyle w:val="Corpotesto"/>
        <w:rPr>
          <w:rFonts w:ascii="Segoe UI" w:hAnsi="Segoe UI"/>
          <w:b/>
          <w:sz w:val="24"/>
          <w:szCs w:val="24"/>
        </w:rPr>
      </w:pPr>
      <w:r>
        <w:rPr>
          <w:rFonts w:ascii="Segoe UI" w:hAnsi="Segoe UI" w:cs="Segoe UI"/>
          <w:b/>
          <w:sz w:val="24"/>
          <w:szCs w:val="24"/>
        </w:rPr>
        <w:t>Art. 12 - Contenuto del contratto di concessione</w:t>
      </w:r>
    </w:p>
    <w:p w:rsidR="00FA2945" w:rsidRDefault="00FA2945">
      <w:pPr>
        <w:pStyle w:val="Corpotesto"/>
        <w:rPr>
          <w:rFonts w:ascii="Segoe UI" w:hAnsi="Segoe UI"/>
          <w:sz w:val="24"/>
          <w:szCs w:val="24"/>
        </w:rPr>
      </w:pPr>
      <w:r>
        <w:rPr>
          <w:rFonts w:ascii="Segoe UI" w:hAnsi="Segoe UI" w:cs="Segoe UI"/>
          <w:sz w:val="24"/>
          <w:szCs w:val="24"/>
        </w:rPr>
        <w:t xml:space="preserve">Per ogni immobile verrà stipulato un’apposita concessione tra il Comune ed il soggetto affidatario. Il contratto di concessione disciplinerà modalità, termini, condizioni, obblighi e divieti di utilizzo dell’immobile, dei locali e delle eventuali aree di pertinenza. Nel contratto </w:t>
      </w:r>
      <w:r>
        <w:rPr>
          <w:rFonts w:ascii="Segoe UI" w:hAnsi="Segoe UI" w:cs="Segoe UI"/>
          <w:sz w:val="24"/>
          <w:szCs w:val="24"/>
        </w:rPr>
        <w:lastRenderedPageBreak/>
        <w:t xml:space="preserve">saranno declinate, inoltre, le modalità di monitoraggio e rendicontazione delle attività e della gestione dell’immobile stesso. </w:t>
      </w:r>
    </w:p>
    <w:p w:rsidR="00FA2945" w:rsidRDefault="00FA2945">
      <w:pPr>
        <w:pStyle w:val="Corpotesto"/>
        <w:rPr>
          <w:rFonts w:ascii="Segoe UI" w:hAnsi="Segoe UI" w:cs="Segoe UI"/>
          <w:b/>
          <w:sz w:val="24"/>
          <w:szCs w:val="24"/>
        </w:rPr>
      </w:pPr>
    </w:p>
    <w:p w:rsidR="00FA2945" w:rsidRDefault="00FA2945">
      <w:pPr>
        <w:pStyle w:val="Corpotesto"/>
        <w:rPr>
          <w:rFonts w:ascii="Segoe UI" w:hAnsi="Segoe UI"/>
          <w:b/>
          <w:sz w:val="24"/>
          <w:szCs w:val="24"/>
        </w:rPr>
      </w:pPr>
      <w:r>
        <w:rPr>
          <w:rFonts w:ascii="Segoe UI" w:hAnsi="Segoe UI" w:cs="Segoe UI"/>
          <w:b/>
          <w:sz w:val="24"/>
          <w:szCs w:val="24"/>
        </w:rPr>
        <w:t xml:space="preserve">Art. 13 - Monitoraggio </w:t>
      </w:r>
    </w:p>
    <w:p w:rsidR="00FA2945" w:rsidRDefault="00FA2945">
      <w:pPr>
        <w:pStyle w:val="Corpotesto"/>
        <w:rPr>
          <w:rFonts w:ascii="Segoe UI" w:hAnsi="Segoe UI"/>
          <w:sz w:val="24"/>
          <w:szCs w:val="24"/>
        </w:rPr>
      </w:pPr>
      <w:r>
        <w:rPr>
          <w:rFonts w:ascii="Segoe UI" w:hAnsi="Segoe UI" w:cs="Segoe UI"/>
          <w:sz w:val="24"/>
          <w:szCs w:val="24"/>
        </w:rPr>
        <w:t>Al fine di monitorare l’andamento della gestione e valutare l’impatto delle azioni sul territorio, si prevede un’attività di verifica/monitoraggio periodica da parte dei competenti uffici comunali che avranno alla base il Sistema di Monitoraggio della Rete SpazioComune. Il Concessionario non potrà in nessun modo sottrarsi alle attività di verifica e monitoraggio in parola.</w:t>
      </w:r>
    </w:p>
    <w:p w:rsidR="00FA2945" w:rsidRDefault="00FA2945">
      <w:pPr>
        <w:pStyle w:val="Corpotesto"/>
        <w:rPr>
          <w:rFonts w:ascii="Segoe UI" w:hAnsi="Segoe UI" w:cs="Segoe UI"/>
          <w:b/>
          <w:sz w:val="24"/>
          <w:szCs w:val="24"/>
        </w:rPr>
      </w:pPr>
    </w:p>
    <w:p w:rsidR="00FA2945" w:rsidRDefault="00FA2945">
      <w:pPr>
        <w:pStyle w:val="Corpotesto"/>
        <w:rPr>
          <w:rFonts w:ascii="Segoe UI" w:hAnsi="Segoe UI"/>
          <w:b/>
          <w:sz w:val="24"/>
          <w:szCs w:val="24"/>
        </w:rPr>
      </w:pPr>
      <w:r>
        <w:rPr>
          <w:rFonts w:ascii="Segoe UI" w:hAnsi="Segoe UI" w:cs="Segoe UI"/>
          <w:b/>
          <w:sz w:val="24"/>
          <w:szCs w:val="24"/>
        </w:rPr>
        <w:t xml:space="preserve">Art. 14 - Canone di concessione dell'immobile </w:t>
      </w:r>
    </w:p>
    <w:p w:rsidR="00FA2945" w:rsidRDefault="00FA2945">
      <w:pPr>
        <w:pStyle w:val="Corpotesto"/>
        <w:rPr>
          <w:rFonts w:ascii="Segoe UI" w:hAnsi="Segoe UI"/>
          <w:sz w:val="24"/>
          <w:szCs w:val="24"/>
        </w:rPr>
      </w:pPr>
      <w:r>
        <w:rPr>
          <w:rFonts w:ascii="Segoe UI" w:hAnsi="Segoe UI" w:cs="Segoe UI"/>
          <w:sz w:val="24"/>
          <w:szCs w:val="24"/>
        </w:rPr>
        <w:t xml:space="preserve">Nel rispetto di quanto disposto dall’art. 38 del vigente “Codice della Partecipazione”, gli immobili saranno concessi a fronte di un canone di concessione ridotto in ragione del valore sociale generato grazie allo sviluppo di attività di interesse generale negli spazi oggetto del presente avviso. Il </w:t>
      </w:r>
      <w:r w:rsidRPr="00691AE3">
        <w:rPr>
          <w:rFonts w:ascii="Segoe UI" w:hAnsi="Segoe UI" w:cs="Segoe UI"/>
          <w:sz w:val="24"/>
          <w:szCs w:val="24"/>
        </w:rPr>
        <w:t>canone annuo</w:t>
      </w:r>
      <w:r>
        <w:rPr>
          <w:rFonts w:ascii="Segoe UI" w:hAnsi="Segoe UI" w:cs="Segoe UI"/>
          <w:sz w:val="24"/>
          <w:szCs w:val="24"/>
        </w:rPr>
        <w:t xml:space="preserve"> ridotto è pari a:</w:t>
      </w:r>
    </w:p>
    <w:p w:rsidR="00FA2945" w:rsidRDefault="00FA2945">
      <w:pPr>
        <w:pStyle w:val="Corpotesto"/>
        <w:rPr>
          <w:rFonts w:ascii="Segoe UI" w:hAnsi="Segoe UI" w:cs="Segoe UI"/>
          <w:b/>
          <w:szCs w:val="24"/>
        </w:rPr>
      </w:pPr>
    </w:p>
    <w:tbl>
      <w:tblPr>
        <w:tblW w:w="8505" w:type="dxa"/>
        <w:jc w:val="center"/>
        <w:tblLayout w:type="fixed"/>
        <w:tblLook w:val="01E0" w:firstRow="1" w:lastRow="1" w:firstColumn="1" w:lastColumn="1" w:noHBand="0" w:noVBand="0"/>
      </w:tblPr>
      <w:tblGrid>
        <w:gridCol w:w="5640"/>
        <w:gridCol w:w="2865"/>
      </w:tblGrid>
      <w:tr w:rsidR="00FA2945">
        <w:trPr>
          <w:jc w:val="center"/>
        </w:trPr>
        <w:tc>
          <w:tcPr>
            <w:tcW w:w="5639"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1"/>
              <w:jc w:val="center"/>
              <w:rPr>
                <w:rFonts w:ascii="Segoe UI" w:hAnsi="Segoe UI"/>
                <w:b/>
                <w:sz w:val="24"/>
                <w:szCs w:val="24"/>
                <w:lang w:eastAsia="it-IT"/>
              </w:rPr>
            </w:pPr>
            <w:r>
              <w:rPr>
                <w:rFonts w:ascii="Segoe UI" w:hAnsi="Segoe UI" w:cs="Segoe UI"/>
                <w:b/>
                <w:sz w:val="24"/>
                <w:szCs w:val="24"/>
                <w:lang w:eastAsia="it-IT"/>
              </w:rPr>
              <w:t>Immobile</w:t>
            </w:r>
          </w:p>
        </w:tc>
        <w:tc>
          <w:tcPr>
            <w:tcW w:w="2865"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1"/>
              <w:jc w:val="center"/>
              <w:rPr>
                <w:rFonts w:ascii="Segoe UI" w:hAnsi="Segoe UI"/>
                <w:b/>
                <w:sz w:val="24"/>
                <w:szCs w:val="24"/>
                <w:lang w:eastAsia="it-IT"/>
              </w:rPr>
            </w:pPr>
            <w:r>
              <w:rPr>
                <w:rFonts w:ascii="Segoe UI" w:hAnsi="Segoe UI" w:cs="Segoe UI"/>
                <w:b/>
                <w:sz w:val="24"/>
                <w:szCs w:val="24"/>
                <w:lang w:eastAsia="it-IT"/>
              </w:rPr>
              <w:t>Canone annuo di concessione ridotto</w:t>
            </w:r>
          </w:p>
        </w:tc>
      </w:tr>
      <w:tr w:rsidR="00FA2945">
        <w:trPr>
          <w:jc w:val="center"/>
        </w:trPr>
        <w:tc>
          <w:tcPr>
            <w:tcW w:w="5639" w:type="dxa"/>
            <w:tcBorders>
              <w:top w:val="single" w:sz="4" w:space="0" w:color="000000"/>
              <w:left w:val="single" w:sz="4" w:space="0" w:color="000000"/>
              <w:bottom w:val="single" w:sz="4" w:space="0" w:color="000000"/>
              <w:right w:val="single" w:sz="4" w:space="0" w:color="000000"/>
            </w:tcBorders>
            <w:vAlign w:val="center"/>
          </w:tcPr>
          <w:p w:rsidR="00FA2945" w:rsidRDefault="00FA2945">
            <w:pPr>
              <w:pStyle w:val="Corpotesto"/>
              <w:widowControl w:val="0"/>
              <w:ind w:right="-1"/>
              <w:jc w:val="left"/>
              <w:rPr>
                <w:rFonts w:ascii="Segoe UI" w:hAnsi="Segoe UI"/>
                <w:b/>
                <w:sz w:val="24"/>
                <w:szCs w:val="24"/>
                <w:lang w:eastAsia="it-IT"/>
              </w:rPr>
            </w:pPr>
            <w:r>
              <w:rPr>
                <w:rFonts w:ascii="Segoe UI" w:hAnsi="Segoe UI" w:cs="Segoe UI"/>
                <w:b/>
                <w:sz w:val="24"/>
                <w:szCs w:val="24"/>
                <w:lang w:eastAsia="it-IT"/>
              </w:rPr>
              <w:t>IMM1 -</w:t>
            </w:r>
            <w:r>
              <w:rPr>
                <w:rFonts w:ascii="Segoe UI" w:hAnsi="Segoe UI" w:cs="Segoe UI"/>
                <w:sz w:val="24"/>
                <w:szCs w:val="24"/>
                <w:lang w:eastAsia="it-IT"/>
              </w:rPr>
              <w:t xml:space="preserve"> Ex scuola di Ruffio</w:t>
            </w:r>
          </w:p>
        </w:tc>
        <w:tc>
          <w:tcPr>
            <w:tcW w:w="2865" w:type="dxa"/>
            <w:tcBorders>
              <w:top w:val="single" w:sz="4" w:space="0" w:color="000000"/>
              <w:left w:val="single" w:sz="4" w:space="0" w:color="000000"/>
              <w:bottom w:val="single" w:sz="4" w:space="0" w:color="000000"/>
              <w:right w:val="single" w:sz="4" w:space="0" w:color="000000"/>
            </w:tcBorders>
          </w:tcPr>
          <w:p w:rsidR="00FA2945" w:rsidRDefault="00FA2945">
            <w:pPr>
              <w:pStyle w:val="Corpotesto"/>
              <w:widowControl w:val="0"/>
              <w:ind w:right="-1"/>
              <w:jc w:val="center"/>
              <w:rPr>
                <w:rFonts w:ascii="Segoe UI" w:hAnsi="Segoe UI"/>
                <w:b/>
                <w:sz w:val="24"/>
                <w:szCs w:val="24"/>
                <w:lang w:eastAsia="it-IT"/>
              </w:rPr>
            </w:pPr>
            <w:r>
              <w:rPr>
                <w:rFonts w:ascii="Segoe UI" w:hAnsi="Segoe UI" w:cs="Segoe UI"/>
                <w:sz w:val="24"/>
                <w:szCs w:val="24"/>
                <w:lang w:eastAsia="it-IT"/>
              </w:rPr>
              <w:t>€ 1.600,00</w:t>
            </w:r>
          </w:p>
        </w:tc>
      </w:tr>
      <w:tr w:rsidR="00FA2945">
        <w:trPr>
          <w:jc w:val="center"/>
        </w:trPr>
        <w:tc>
          <w:tcPr>
            <w:tcW w:w="5639" w:type="dxa"/>
            <w:tcBorders>
              <w:left w:val="single" w:sz="4" w:space="0" w:color="000000"/>
              <w:right w:val="single" w:sz="4" w:space="0" w:color="000000"/>
            </w:tcBorders>
            <w:vAlign w:val="center"/>
          </w:tcPr>
          <w:p w:rsidR="00FA2945" w:rsidRDefault="00FA2945">
            <w:pPr>
              <w:pStyle w:val="Corpotesto"/>
              <w:widowControl w:val="0"/>
              <w:ind w:right="-1"/>
              <w:jc w:val="left"/>
              <w:rPr>
                <w:rFonts w:ascii="Segoe UI" w:hAnsi="Segoe UI"/>
                <w:b/>
                <w:sz w:val="24"/>
                <w:szCs w:val="24"/>
                <w:lang w:eastAsia="it-IT"/>
              </w:rPr>
            </w:pPr>
            <w:r>
              <w:rPr>
                <w:rFonts w:ascii="Segoe UI" w:hAnsi="Segoe UI" w:cs="Segoe UI"/>
                <w:b/>
                <w:sz w:val="24"/>
                <w:szCs w:val="24"/>
                <w:lang w:eastAsia="it-IT"/>
              </w:rPr>
              <w:t>IMM2 -</w:t>
            </w:r>
            <w:r>
              <w:rPr>
                <w:rFonts w:ascii="Segoe UI" w:hAnsi="Segoe UI" w:cs="Segoe UI"/>
                <w:sz w:val="24"/>
                <w:szCs w:val="24"/>
                <w:lang w:eastAsia="it-IT"/>
              </w:rPr>
              <w:t xml:space="preserve"> Ex scuola di San Vittore</w:t>
            </w:r>
          </w:p>
        </w:tc>
        <w:tc>
          <w:tcPr>
            <w:tcW w:w="2865" w:type="dxa"/>
            <w:tcBorders>
              <w:left w:val="single" w:sz="4" w:space="0" w:color="000000"/>
              <w:right w:val="single" w:sz="4" w:space="0" w:color="000000"/>
            </w:tcBorders>
          </w:tcPr>
          <w:p w:rsidR="00FA2945" w:rsidRDefault="00FA2945">
            <w:pPr>
              <w:pStyle w:val="Corpotesto"/>
              <w:widowControl w:val="0"/>
              <w:ind w:right="-1"/>
              <w:jc w:val="center"/>
              <w:rPr>
                <w:rFonts w:ascii="Segoe UI" w:hAnsi="Segoe UI" w:cs="Segoe UI"/>
                <w:sz w:val="24"/>
                <w:szCs w:val="24"/>
                <w:lang w:eastAsia="it-IT"/>
              </w:rPr>
            </w:pPr>
            <w:r>
              <w:rPr>
                <w:rFonts w:ascii="Segoe UI" w:hAnsi="Segoe UI" w:cs="Segoe UI"/>
                <w:sz w:val="24"/>
                <w:szCs w:val="24"/>
                <w:lang w:eastAsia="it-IT"/>
              </w:rPr>
              <w:t>€ 1.600,00</w:t>
            </w:r>
          </w:p>
        </w:tc>
      </w:tr>
      <w:tr w:rsidR="00FA2945">
        <w:trPr>
          <w:jc w:val="center"/>
        </w:trPr>
        <w:tc>
          <w:tcPr>
            <w:tcW w:w="5639" w:type="dxa"/>
            <w:tcBorders>
              <w:left w:val="single" w:sz="4" w:space="0" w:color="000000"/>
              <w:bottom w:val="single" w:sz="4" w:space="0" w:color="000000"/>
              <w:right w:val="single" w:sz="4" w:space="0" w:color="000000"/>
            </w:tcBorders>
            <w:vAlign w:val="center"/>
          </w:tcPr>
          <w:p w:rsidR="00FA2945" w:rsidRDefault="00FA2945">
            <w:pPr>
              <w:pStyle w:val="Corpotesto"/>
              <w:widowControl w:val="0"/>
              <w:ind w:right="-1"/>
              <w:jc w:val="left"/>
              <w:rPr>
                <w:rFonts w:ascii="Segoe UI" w:hAnsi="Segoe UI"/>
                <w:b/>
                <w:sz w:val="24"/>
                <w:szCs w:val="24"/>
                <w:lang w:eastAsia="it-IT"/>
              </w:rPr>
            </w:pPr>
            <w:r>
              <w:rPr>
                <w:rFonts w:ascii="Segoe UI" w:hAnsi="Segoe UI" w:cs="Segoe UI"/>
                <w:b/>
                <w:sz w:val="24"/>
                <w:szCs w:val="24"/>
                <w:lang w:eastAsia="it-IT"/>
              </w:rPr>
              <w:t>IMM2 -</w:t>
            </w:r>
            <w:r>
              <w:rPr>
                <w:rFonts w:ascii="Segoe UI" w:hAnsi="Segoe UI" w:cs="Segoe UI"/>
                <w:sz w:val="24"/>
                <w:szCs w:val="24"/>
                <w:lang w:eastAsia="it-IT"/>
              </w:rPr>
              <w:t xml:space="preserve"> Ex scuola di Tessello</w:t>
            </w:r>
          </w:p>
        </w:tc>
        <w:tc>
          <w:tcPr>
            <w:tcW w:w="2865" w:type="dxa"/>
            <w:tcBorders>
              <w:left w:val="single" w:sz="4" w:space="0" w:color="000000"/>
              <w:bottom w:val="single" w:sz="4" w:space="0" w:color="000000"/>
              <w:right w:val="single" w:sz="4" w:space="0" w:color="000000"/>
            </w:tcBorders>
          </w:tcPr>
          <w:p w:rsidR="00FA2945" w:rsidRDefault="00FA2945">
            <w:pPr>
              <w:pStyle w:val="Corpotesto"/>
              <w:widowControl w:val="0"/>
              <w:ind w:right="-1"/>
              <w:jc w:val="center"/>
              <w:rPr>
                <w:rFonts w:ascii="Segoe UI" w:hAnsi="Segoe UI" w:cs="Segoe UI"/>
                <w:sz w:val="24"/>
                <w:szCs w:val="24"/>
                <w:lang w:eastAsia="it-IT"/>
              </w:rPr>
            </w:pPr>
            <w:r>
              <w:rPr>
                <w:rFonts w:ascii="Segoe UI" w:hAnsi="Segoe UI" w:cs="Segoe UI"/>
                <w:sz w:val="24"/>
                <w:szCs w:val="24"/>
                <w:lang w:eastAsia="it-IT"/>
              </w:rPr>
              <w:t>€ 1.000,00</w:t>
            </w:r>
          </w:p>
        </w:tc>
      </w:tr>
    </w:tbl>
    <w:p w:rsidR="00FA2945" w:rsidRDefault="00FA2945">
      <w:pPr>
        <w:pStyle w:val="Corpotesto"/>
        <w:rPr>
          <w:rFonts w:ascii="Segoe UI" w:hAnsi="Segoe UI" w:cs="Segoe UI"/>
          <w:szCs w:val="24"/>
        </w:rPr>
      </w:pPr>
    </w:p>
    <w:p w:rsidR="00FA2945" w:rsidRDefault="00FA2945">
      <w:pPr>
        <w:pStyle w:val="Corpotesto"/>
        <w:rPr>
          <w:rFonts w:ascii="Segoe UI" w:hAnsi="Segoe UI"/>
          <w:sz w:val="24"/>
          <w:szCs w:val="24"/>
        </w:rPr>
      </w:pPr>
      <w:r>
        <w:rPr>
          <w:rFonts w:ascii="Segoe UI" w:hAnsi="Segoe UI" w:cs="Segoe UI"/>
          <w:sz w:val="24"/>
          <w:szCs w:val="24"/>
          <w:u w:val="single"/>
        </w:rPr>
        <w:t>Per i progetti di ampia rilevanza e interesse per la comunità di riferimento potranno essere applicate ulteriori riduzioni del canone proporzionale al punteggio assegnato dalla Commissione.</w:t>
      </w:r>
    </w:p>
    <w:p w:rsidR="00FA2945" w:rsidRDefault="00FA2945">
      <w:pPr>
        <w:pStyle w:val="Corpotesto"/>
        <w:rPr>
          <w:rFonts w:ascii="Segoe UI" w:hAnsi="Segoe UI" w:cs="Segoe UI"/>
          <w:b/>
          <w:sz w:val="24"/>
          <w:szCs w:val="24"/>
          <w:u w:val="single"/>
        </w:rPr>
      </w:pPr>
    </w:p>
    <w:p w:rsidR="00FA2945" w:rsidRDefault="00FA2945">
      <w:pPr>
        <w:pStyle w:val="Corpotesto"/>
        <w:rPr>
          <w:rFonts w:ascii="Segoe UI" w:hAnsi="Segoe UI"/>
          <w:b/>
          <w:sz w:val="24"/>
          <w:szCs w:val="24"/>
        </w:rPr>
      </w:pPr>
      <w:r>
        <w:rPr>
          <w:rFonts w:ascii="Segoe UI" w:hAnsi="Segoe UI" w:cs="Segoe UI"/>
          <w:b/>
          <w:sz w:val="24"/>
          <w:szCs w:val="24"/>
        </w:rPr>
        <w:t>Art. 15 - Durata della concessione e cause di cessazione anticipata</w:t>
      </w:r>
    </w:p>
    <w:p w:rsidR="00FA2945" w:rsidRDefault="00FA2945">
      <w:pPr>
        <w:pStyle w:val="Corpotesto"/>
        <w:rPr>
          <w:rFonts w:ascii="Segoe UI" w:hAnsi="Segoe UI"/>
          <w:b/>
          <w:sz w:val="24"/>
          <w:szCs w:val="24"/>
        </w:rPr>
      </w:pPr>
      <w:r>
        <w:rPr>
          <w:rFonts w:ascii="Segoe UI" w:hAnsi="Segoe UI"/>
          <w:sz w:val="24"/>
          <w:szCs w:val="24"/>
        </w:rPr>
        <w:t>La durata delle co</w:t>
      </w:r>
      <w:r w:rsidR="00343502">
        <w:rPr>
          <w:rFonts w:ascii="Segoe UI" w:hAnsi="Segoe UI"/>
          <w:sz w:val="24"/>
          <w:szCs w:val="24"/>
        </w:rPr>
        <w:t>ncessioni è stabilita in 9 anni</w:t>
      </w:r>
      <w:bookmarkStart w:id="0" w:name="_GoBack"/>
      <w:bookmarkEnd w:id="0"/>
      <w:r>
        <w:rPr>
          <w:rFonts w:ascii="Segoe UI" w:hAnsi="Segoe UI"/>
          <w:sz w:val="24"/>
          <w:szCs w:val="24"/>
        </w:rPr>
        <w:t xml:space="preserve"> a decorrere dalla data di sottoscrizione della concessione. </w:t>
      </w:r>
    </w:p>
    <w:p w:rsidR="00FA2945" w:rsidRPr="00094773" w:rsidRDefault="00FA2945">
      <w:pPr>
        <w:pStyle w:val="Corpotesto"/>
        <w:rPr>
          <w:rFonts w:ascii="Segoe UI" w:hAnsi="Segoe UI"/>
          <w:sz w:val="24"/>
          <w:szCs w:val="24"/>
        </w:rPr>
      </w:pPr>
      <w:r>
        <w:rPr>
          <w:rFonts w:ascii="Segoe UI" w:hAnsi="Segoe UI" w:cs="Segoe UI"/>
          <w:sz w:val="24"/>
          <w:szCs w:val="24"/>
        </w:rPr>
        <w:t xml:space="preserve">Alla scadenza della concessione l’immobile concesso dovrà essere restituito libero da persone e cose di proprietà del concessionario. Gli eventuali arredi e attrezzature, elettroniche e/o informatiche ivi presenti e di proprietà del comune dovranno essere restituiti in buono stato manutentivo, salvo normale deperimento d’uso. </w:t>
      </w:r>
    </w:p>
    <w:p w:rsidR="00FA2945" w:rsidRDefault="00FA2945">
      <w:pPr>
        <w:pStyle w:val="Corpotesto"/>
        <w:rPr>
          <w:rFonts w:ascii="Segoe UI" w:hAnsi="Segoe UI" w:cs="Segoe UI"/>
          <w:b/>
          <w:sz w:val="24"/>
          <w:szCs w:val="24"/>
        </w:rPr>
      </w:pPr>
    </w:p>
    <w:p w:rsidR="00FA2945" w:rsidRDefault="00FA2945">
      <w:pPr>
        <w:pStyle w:val="Corpotesto"/>
        <w:rPr>
          <w:rFonts w:ascii="Segoe UI" w:hAnsi="Segoe UI"/>
          <w:b/>
          <w:sz w:val="24"/>
          <w:szCs w:val="24"/>
        </w:rPr>
      </w:pPr>
      <w:r>
        <w:rPr>
          <w:rFonts w:ascii="Segoe UI" w:hAnsi="Segoe UI" w:cs="Segoe UI"/>
          <w:b/>
          <w:sz w:val="24"/>
          <w:szCs w:val="24"/>
        </w:rPr>
        <w:t>Art. 16 – Rinuncia</w:t>
      </w:r>
    </w:p>
    <w:p w:rsidR="00FA2945" w:rsidRDefault="00FA2945">
      <w:pPr>
        <w:pStyle w:val="Corpotesto"/>
        <w:rPr>
          <w:rFonts w:ascii="Segoe UI" w:hAnsi="Segoe UI"/>
          <w:sz w:val="24"/>
          <w:szCs w:val="24"/>
        </w:rPr>
      </w:pPr>
      <w:r>
        <w:rPr>
          <w:rFonts w:ascii="Segoe UI" w:hAnsi="Segoe UI" w:cs="Segoe UI"/>
          <w:sz w:val="24"/>
          <w:szCs w:val="24"/>
        </w:rPr>
        <w:t>Il concessionario potrà rinunciare alla concessione con preavviso di almeno 6 (sei) mesi, da comunicare al Comune a mezzo di raccomandata a/r o posta elettronica certificata (</w:t>
      </w:r>
      <w:proofErr w:type="spellStart"/>
      <w:r>
        <w:rPr>
          <w:rFonts w:ascii="Segoe UI" w:hAnsi="Segoe UI" w:cs="Segoe UI"/>
          <w:sz w:val="24"/>
          <w:szCs w:val="24"/>
        </w:rPr>
        <w:t>pec</w:t>
      </w:r>
      <w:proofErr w:type="spellEnd"/>
      <w:r>
        <w:rPr>
          <w:rFonts w:ascii="Segoe UI" w:hAnsi="Segoe UI" w:cs="Segoe UI"/>
          <w:sz w:val="24"/>
          <w:szCs w:val="24"/>
        </w:rPr>
        <w:t xml:space="preserve">). La rinuncia non comporta il venir meno dell’obbligo di versamento del canone annuo non </w:t>
      </w:r>
      <w:r>
        <w:rPr>
          <w:rFonts w:ascii="Segoe UI" w:hAnsi="Segoe UI" w:cs="Segoe UI"/>
          <w:sz w:val="24"/>
          <w:szCs w:val="24"/>
        </w:rPr>
        <w:lastRenderedPageBreak/>
        <w:t>ancora versato e sino al completo sgombero e ripristino dei beni in concessione. La rinuncia, inoltre, non darà luogo alla restituzione del canone versato.</w:t>
      </w:r>
    </w:p>
    <w:p w:rsidR="00FA2945" w:rsidRDefault="00FA2945">
      <w:pPr>
        <w:pStyle w:val="Corpotesto"/>
        <w:rPr>
          <w:rFonts w:ascii="Segoe UI" w:hAnsi="Segoe UI" w:cs="Segoe UI"/>
          <w:b/>
          <w:sz w:val="24"/>
          <w:szCs w:val="24"/>
        </w:rPr>
      </w:pPr>
    </w:p>
    <w:p w:rsidR="00FA2945" w:rsidRDefault="00FA2945">
      <w:pPr>
        <w:pStyle w:val="Corpotesto"/>
        <w:rPr>
          <w:rFonts w:ascii="Segoe UI" w:hAnsi="Segoe UI"/>
          <w:b/>
          <w:sz w:val="24"/>
          <w:szCs w:val="24"/>
        </w:rPr>
      </w:pPr>
      <w:r>
        <w:rPr>
          <w:rFonts w:ascii="Segoe UI" w:hAnsi="Segoe UI" w:cs="Segoe UI"/>
          <w:b/>
          <w:sz w:val="24"/>
          <w:szCs w:val="24"/>
        </w:rPr>
        <w:t xml:space="preserve">Art. 17 – Revoca </w:t>
      </w:r>
    </w:p>
    <w:p w:rsidR="00FA2945" w:rsidRDefault="00FA2945">
      <w:pPr>
        <w:pStyle w:val="Corpotesto"/>
        <w:rPr>
          <w:rFonts w:ascii="Segoe UI" w:hAnsi="Segoe UI"/>
          <w:sz w:val="24"/>
          <w:szCs w:val="24"/>
        </w:rPr>
      </w:pPr>
      <w:r>
        <w:rPr>
          <w:rFonts w:ascii="Segoe UI" w:hAnsi="Segoe UI" w:cs="Segoe UI"/>
          <w:sz w:val="24"/>
          <w:szCs w:val="24"/>
        </w:rPr>
        <w:t xml:space="preserve">La concessione è revocabile senza indennizzo per esigenze di pubblico interesse in qualunque momento senza necessità di congruo preavviso. La revoca sarà preceduta da comunicazione ai sensi degli artt. 7 e 8 della legge n. 241/1990. In caso di revoca, per alcuna ragione e titolo, nessun compenso, rimborso o indennizzo sarà dovuto dal concedente al concessionario. </w:t>
      </w:r>
    </w:p>
    <w:p w:rsidR="00FA2945" w:rsidRDefault="00FA2945">
      <w:pPr>
        <w:pStyle w:val="Corpotesto"/>
        <w:rPr>
          <w:rFonts w:ascii="Segoe UI" w:hAnsi="Segoe UI"/>
          <w:sz w:val="24"/>
          <w:szCs w:val="24"/>
        </w:rPr>
      </w:pPr>
    </w:p>
    <w:p w:rsidR="00FA2945" w:rsidRDefault="00FA2945">
      <w:pPr>
        <w:pStyle w:val="Corpotesto"/>
        <w:rPr>
          <w:rFonts w:ascii="Segoe UI" w:hAnsi="Segoe UI"/>
          <w:b/>
          <w:sz w:val="24"/>
          <w:szCs w:val="24"/>
        </w:rPr>
      </w:pPr>
      <w:r>
        <w:rPr>
          <w:rFonts w:ascii="Segoe UI" w:hAnsi="Segoe UI" w:cs="Segoe UI"/>
          <w:b/>
          <w:bCs/>
          <w:sz w:val="24"/>
          <w:szCs w:val="24"/>
        </w:rPr>
        <w:t>Art. 18 – Decadenza</w:t>
      </w:r>
    </w:p>
    <w:p w:rsidR="00FA2945" w:rsidRDefault="00FA2945">
      <w:pPr>
        <w:pStyle w:val="Corpotesto"/>
        <w:rPr>
          <w:rFonts w:ascii="Segoe UI" w:hAnsi="Segoe UI"/>
          <w:sz w:val="24"/>
          <w:szCs w:val="24"/>
        </w:rPr>
      </w:pPr>
      <w:r>
        <w:rPr>
          <w:rFonts w:ascii="Segoe UI" w:hAnsi="Segoe UI" w:cs="Segoe UI"/>
          <w:sz w:val="24"/>
          <w:szCs w:val="24"/>
        </w:rPr>
        <w:t xml:space="preserve">La concessione decade di diritto nei casi di inosservanza degli obblighi e dei divieti posti in capo al concessionario. Della decadenza sarà data comunicazione ai sensi degli artt. 7 e 8 della legge n. 241/1990. </w:t>
      </w:r>
    </w:p>
    <w:p w:rsidR="00FA2945" w:rsidRDefault="00FA2945">
      <w:pPr>
        <w:pStyle w:val="Corpotesto"/>
        <w:rPr>
          <w:rFonts w:ascii="Segoe UI" w:hAnsi="Segoe UI"/>
          <w:sz w:val="24"/>
          <w:szCs w:val="24"/>
        </w:rPr>
      </w:pPr>
    </w:p>
    <w:p w:rsidR="00FA2945" w:rsidRDefault="00FA2945">
      <w:pPr>
        <w:pStyle w:val="Corpotesto"/>
        <w:rPr>
          <w:rFonts w:ascii="Segoe UI" w:hAnsi="Segoe UI"/>
          <w:b/>
          <w:sz w:val="24"/>
          <w:szCs w:val="24"/>
        </w:rPr>
      </w:pPr>
      <w:r>
        <w:rPr>
          <w:rFonts w:ascii="Segoe UI" w:hAnsi="Segoe UI" w:cs="Segoe UI"/>
          <w:b/>
          <w:sz w:val="24"/>
          <w:szCs w:val="24"/>
        </w:rPr>
        <w:t xml:space="preserve">Art. 19 - Impegni ed oneri a carico del concessionario </w:t>
      </w:r>
    </w:p>
    <w:p w:rsidR="00FA2945" w:rsidRDefault="00FA2945">
      <w:pPr>
        <w:pStyle w:val="Corpotesto"/>
        <w:rPr>
          <w:rFonts w:ascii="Segoe UI" w:hAnsi="Segoe UI"/>
          <w:sz w:val="24"/>
          <w:szCs w:val="24"/>
        </w:rPr>
      </w:pPr>
      <w:r>
        <w:rPr>
          <w:rFonts w:ascii="Segoe UI" w:hAnsi="Segoe UI" w:cs="Segoe UI"/>
          <w:sz w:val="24"/>
          <w:szCs w:val="24"/>
        </w:rPr>
        <w:t xml:space="preserve">Sono a carico del concessionario: </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 xml:space="preserve">tutte le spese inerenti al contratto di concessione, ad esclusione di quelle poste in capo al Comune in qualità di proprietario dell’immobile; </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 xml:space="preserve">l'acquisizione di qualsiasi autorizzazione, licenza, nulla osta, permesso o altra forma di documentazione, </w:t>
      </w:r>
      <w:r w:rsidRPr="00691AE3">
        <w:rPr>
          <w:rFonts w:ascii="Segoe UI" w:hAnsi="Segoe UI" w:cs="Segoe UI"/>
          <w:sz w:val="24"/>
          <w:szCs w:val="24"/>
        </w:rPr>
        <w:t>comunque</w:t>
      </w:r>
      <w:r>
        <w:rPr>
          <w:rFonts w:ascii="Segoe UI" w:hAnsi="Segoe UI" w:cs="Segoe UI"/>
          <w:sz w:val="24"/>
          <w:szCs w:val="24"/>
        </w:rPr>
        <w:t xml:space="preserve"> denominata, necessari per lo svolgimento delle attività che si intende realizzare; </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 xml:space="preserve">apertura, chiusura, custodia e vigilanza dell’immobile e di eventuali attrezzature e beni di proprietà comunale mobili ivi presenti; </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tutte le spese relative alle utenze, compresa la TCP;</w:t>
      </w:r>
    </w:p>
    <w:p w:rsidR="00FA2945" w:rsidRDefault="00FA2945">
      <w:pPr>
        <w:pStyle w:val="Corpotesto"/>
        <w:widowControl w:val="0"/>
        <w:rPr>
          <w:rFonts w:ascii="Segoe UI" w:hAnsi="Segoe UI" w:cs="Segoe UI"/>
          <w:b/>
          <w:sz w:val="24"/>
          <w:szCs w:val="24"/>
        </w:rPr>
      </w:pPr>
    </w:p>
    <w:p w:rsidR="00FA2945" w:rsidRDefault="00FA2945">
      <w:pPr>
        <w:pStyle w:val="Corpotesto"/>
        <w:widowControl w:val="0"/>
        <w:rPr>
          <w:rFonts w:ascii="Segoe UI" w:hAnsi="Segoe UI"/>
          <w:sz w:val="24"/>
          <w:szCs w:val="24"/>
        </w:rPr>
      </w:pPr>
      <w:r>
        <w:rPr>
          <w:rFonts w:ascii="Segoe UI" w:hAnsi="Segoe UI" w:cs="Segoe UI"/>
          <w:sz w:val="24"/>
          <w:szCs w:val="24"/>
        </w:rPr>
        <w:t>Il concessionario, ai sensi dell’articolo 2051 C.C, assume in proprio il ruolo di custode dell’immobile concesso e si impegna nei confronti del concedente: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 corrispondere al concessionario il canone di concessione;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al pagamento degli oneri accessori;</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ad eseguire i lavori di manutenzione ordinaria;</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 non tenere in deposito nei locali dell’impianto sostanze infiammabili e/o esplosive;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 non sub concedere l’immobile, se non previa autorizzazione dell’Amministrazione comunale, pena la decadenza della concessione;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 comunicare al concedente eventuali modifiche societarie e statutarie, che dovranno essere preventivamente autorizzate dal concedente;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ad adottare ogni misura atta a garantire la salvaguardia dell’immobile concesso e gli eventuali danni a persone e cose che possano derivarne, tramite la sottoscrizione di adeguata polizza assicurativa inerente l’attività esercitata negli stessi;</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lastRenderedPageBreak/>
        <w:t>a non svolgere nell’immobile in concessione, attività contrarie alla leggi e ai regolamenti nazionali, regionali, provinciali e comunali, nonché alle discipline di settore;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 mantenere l’immobile, le attrezzature e gli arredi concessi in buono stato manutentivo, ai sensi degli artt. 1587 e 1588 del C.C., sino a restituzione, oltre a farne un utilizzo conforme alla normativa vigente;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 consegnare, alla scadenza della concessione, l’immobile, le attrezzature e gli arredi concessi in buono stato di manutenzione;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ad assume in proprio ogni responsabilità amministrativa, civile, penale, organizzativa, tecnica ed economica, inerente l'esecuzione e la gestione delle attività e delle funzioni oggetto della concessione;</w:t>
      </w:r>
    </w:p>
    <w:p w:rsidR="00FA2945" w:rsidRDefault="00FA2945">
      <w:pPr>
        <w:pStyle w:val="Corpotesto"/>
        <w:widowControl w:val="0"/>
        <w:numPr>
          <w:ilvl w:val="0"/>
          <w:numId w:val="3"/>
        </w:numPr>
        <w:rPr>
          <w:rFonts w:ascii="Segoe UI" w:hAnsi="Segoe UI" w:cs="Segoe UI"/>
          <w:b/>
          <w:sz w:val="24"/>
          <w:szCs w:val="24"/>
        </w:rPr>
      </w:pPr>
      <w:r>
        <w:rPr>
          <w:rFonts w:ascii="Segoe UI" w:hAnsi="Segoe UI" w:cs="Segoe UI"/>
          <w:sz w:val="24"/>
          <w:szCs w:val="24"/>
        </w:rPr>
        <w:t>ad osservare la massima riservatezza nei confronti delle notizie e dei dati di qualsiasi natura comunque acquisite durante il rapporto concessorio.</w:t>
      </w:r>
    </w:p>
    <w:p w:rsidR="00FA2945" w:rsidRDefault="00FA2945">
      <w:pPr>
        <w:spacing w:after="0" w:line="276" w:lineRule="auto"/>
        <w:jc w:val="both"/>
        <w:rPr>
          <w:rFonts w:ascii="Segoe UI" w:hAnsi="Segoe UI" w:cs="Segoe UI"/>
          <w:sz w:val="24"/>
          <w:szCs w:val="24"/>
        </w:rPr>
      </w:pPr>
    </w:p>
    <w:p w:rsidR="00FA2945" w:rsidRDefault="00FA2945">
      <w:pPr>
        <w:pStyle w:val="Corpotesto"/>
        <w:rPr>
          <w:rFonts w:ascii="Segoe UI" w:hAnsi="Segoe UI"/>
          <w:sz w:val="24"/>
          <w:szCs w:val="24"/>
        </w:rPr>
      </w:pPr>
      <w:r>
        <w:rPr>
          <w:rFonts w:ascii="Segoe UI" w:hAnsi="Segoe UI" w:cs="Segoe UI"/>
          <w:sz w:val="24"/>
          <w:szCs w:val="24"/>
        </w:rPr>
        <w:t>Il concessionario si impegna inoltre: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ad aderire alla Rete SpazioComune sottoscrivendo il Protocollo “Rete SpazioComune” (Allegato H) e a partecipare attivamente alle iniziative dalla stessa promosse, portando il proprio contributo anche in fase di progettazione e realizzazione di attività e iniziative di Rete;</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 xml:space="preserve">ad utilizzare l’immobile per l’esecuzione puntuale di quanto indicato nella proposta progettuale che andrà a far parte integrante e sostanziale della concessione sottoscritta con il Comune; </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al rispetto delle linee guida per la gestione degli immobili descritte nel presente Avviso;</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al rispetto delle specifiche di utilizzo degli immobili descritte nel presente Avviso;</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a presentare all’Amministrazione, entro e non oltre il 31/12 di ogni anno, una relazione di monitoraggio e rendicontazione delle attività gestionali;</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di rendersi disponibile per le attività di monitoraggio della gestione e di cura dell’immobile programmate dall’amministrazione, nonché per le attività di vigilanza e controllo effettuate dagli organi territorialmente competenti;</w:t>
      </w:r>
    </w:p>
    <w:p w:rsidR="00FA2945" w:rsidRDefault="00FA2945">
      <w:pPr>
        <w:pStyle w:val="Corpotesto"/>
        <w:widowControl w:val="0"/>
        <w:numPr>
          <w:ilvl w:val="0"/>
          <w:numId w:val="3"/>
        </w:numPr>
        <w:rPr>
          <w:rFonts w:ascii="Segoe UI" w:hAnsi="Segoe UI"/>
          <w:sz w:val="24"/>
          <w:szCs w:val="24"/>
        </w:rPr>
      </w:pPr>
      <w:r>
        <w:rPr>
          <w:rFonts w:ascii="Segoe UI" w:hAnsi="Segoe UI" w:cs="Segoe UI"/>
          <w:sz w:val="24"/>
          <w:szCs w:val="24"/>
        </w:rPr>
        <w:t xml:space="preserve">dare adeguata evidenza, attraverso i propri strumenti comunicativi (sito internet, pubblicazioni, ecc.) delle attività svolte, utilizzando in tutto il materiale prodotto (compresi testi) online e offline, i loghi del Comune di Cesena e di </w:t>
      </w:r>
      <w:proofErr w:type="spellStart"/>
      <w:r>
        <w:rPr>
          <w:rFonts w:ascii="Segoe UI" w:hAnsi="Segoe UI" w:cs="Segoe UI"/>
          <w:sz w:val="24"/>
          <w:szCs w:val="24"/>
        </w:rPr>
        <w:t>CesenaRigenera</w:t>
      </w:r>
      <w:proofErr w:type="spellEnd"/>
      <w:r>
        <w:rPr>
          <w:rFonts w:ascii="Segoe UI" w:hAnsi="Segoe UI" w:cs="Segoe UI"/>
          <w:sz w:val="24"/>
          <w:szCs w:val="24"/>
        </w:rPr>
        <w:t>.</w:t>
      </w:r>
    </w:p>
    <w:p w:rsidR="00FA2945" w:rsidRDefault="00FA2945">
      <w:pPr>
        <w:pStyle w:val="Corpotesto"/>
        <w:rPr>
          <w:rFonts w:ascii="Segoe UI" w:hAnsi="Segoe UI"/>
          <w:sz w:val="24"/>
          <w:szCs w:val="24"/>
        </w:rPr>
      </w:pPr>
    </w:p>
    <w:p w:rsidR="00FA2945" w:rsidRDefault="00FA2945">
      <w:pPr>
        <w:pStyle w:val="Corpotesto"/>
        <w:rPr>
          <w:rFonts w:ascii="Segoe UI" w:hAnsi="Segoe UI"/>
          <w:b/>
          <w:sz w:val="24"/>
          <w:szCs w:val="24"/>
        </w:rPr>
      </w:pPr>
      <w:r>
        <w:rPr>
          <w:rFonts w:ascii="Segoe UI" w:hAnsi="Segoe UI" w:cs="Segoe UI"/>
          <w:b/>
          <w:sz w:val="24"/>
          <w:szCs w:val="24"/>
        </w:rPr>
        <w:t>Art. 20 - Responsabilità – Coperture assicurative</w:t>
      </w:r>
    </w:p>
    <w:p w:rsidR="00FA2945" w:rsidRDefault="00FA2945">
      <w:pPr>
        <w:pStyle w:val="Corpotesto"/>
        <w:rPr>
          <w:sz w:val="24"/>
          <w:szCs w:val="24"/>
        </w:rPr>
      </w:pPr>
      <w:r>
        <w:rPr>
          <w:rFonts w:ascii="Segoe UI" w:hAnsi="Segoe UI" w:cs="Segoe UI"/>
          <w:sz w:val="24"/>
          <w:szCs w:val="24"/>
        </w:rPr>
        <w:t>Gli immobili saranno consegnati nello stato di fatto e di diritto in cui si trovano.</w:t>
      </w:r>
    </w:p>
    <w:p w:rsidR="00FA2945" w:rsidRDefault="00FA2945">
      <w:pPr>
        <w:spacing w:after="0" w:line="240" w:lineRule="auto"/>
        <w:jc w:val="both"/>
      </w:pPr>
      <w:r>
        <w:rPr>
          <w:rFonts w:ascii="Segoe UI" w:hAnsi="Segoe UI" w:cs="Segoe UI"/>
          <w:sz w:val="24"/>
          <w:szCs w:val="24"/>
        </w:rPr>
        <w:t>Il concessionario sarà l’unico responsabile delle eventuali pretese di terzi e del concedente riferite agli obblighi da esso assunti, ivi compresi i danni a persone e a cose, interessi e diritti, per qualsivoglia fonte di responsabilità civile, amministrativa e penale.</w:t>
      </w:r>
    </w:p>
    <w:p w:rsidR="00FA2945" w:rsidRDefault="00FA2945">
      <w:pPr>
        <w:spacing w:after="0" w:line="240" w:lineRule="auto"/>
        <w:jc w:val="both"/>
      </w:pPr>
      <w:r>
        <w:rPr>
          <w:rFonts w:ascii="Segoe UI" w:hAnsi="Segoe UI" w:cs="Segoe UI"/>
          <w:sz w:val="24"/>
          <w:szCs w:val="24"/>
        </w:rPr>
        <w:lastRenderedPageBreak/>
        <w:t xml:space="preserve">Pertanto prima della stipula della concessione il concessionario, ai sensi dell’art. 14 del vigente “Codice per la valorizzazione del patrimonio immobiliare e per la disciplina dell’occupazione di suolo pubblico”, dovrà aver stipulato con primaria compagnia assicuratrice </w:t>
      </w:r>
      <w:r>
        <w:rPr>
          <w:rFonts w:ascii="Segoe UI" w:hAnsi="Segoe UI"/>
          <w:sz w:val="24"/>
          <w:szCs w:val="24"/>
        </w:rPr>
        <w:t>le seguenti polizze:</w:t>
      </w:r>
    </w:p>
    <w:p w:rsidR="00FA2945" w:rsidRDefault="00FA2945">
      <w:pPr>
        <w:widowControl w:val="0"/>
        <w:numPr>
          <w:ilvl w:val="0"/>
          <w:numId w:val="3"/>
        </w:numPr>
        <w:spacing w:after="0" w:line="240" w:lineRule="auto"/>
        <w:jc w:val="both"/>
      </w:pPr>
      <w:r>
        <w:rPr>
          <w:rFonts w:ascii="Segoe UI" w:hAnsi="Segoe UI" w:cs="Arial"/>
          <w:sz w:val="24"/>
          <w:szCs w:val="24"/>
        </w:rPr>
        <w:t xml:space="preserve">assicurazione rischio locativo, comprensiva della garanzia ricorso terzi e delle spese di demolizione e sgombero secondo i massimali indicati dagli uffici competenti; </w:t>
      </w:r>
    </w:p>
    <w:p w:rsidR="00FA2945" w:rsidRDefault="00FA2945">
      <w:pPr>
        <w:widowControl w:val="0"/>
        <w:numPr>
          <w:ilvl w:val="0"/>
          <w:numId w:val="3"/>
        </w:numPr>
        <w:spacing w:after="0" w:line="240" w:lineRule="auto"/>
        <w:jc w:val="both"/>
        <w:rPr>
          <w:sz w:val="24"/>
          <w:szCs w:val="24"/>
        </w:rPr>
      </w:pPr>
      <w:r>
        <w:rPr>
          <w:rFonts w:ascii="Segoe UI" w:hAnsi="Segoe UI" w:cs="Arial"/>
          <w:sz w:val="24"/>
          <w:szCs w:val="24"/>
        </w:rPr>
        <w:t>assicurazione contro eventuali rischi e danni di responsabilità civile verso personale dipendente o terzi o cose di terzi derivanti dall’espletamento del servizio e dall’uso dell’immobile o causati da persone o cose o animali ammessi comunque negli ambienti, a favore, fra i terzi, anche del Comune;</w:t>
      </w:r>
    </w:p>
    <w:p w:rsidR="00FA2945" w:rsidRDefault="00FA2945">
      <w:pPr>
        <w:widowControl w:val="0"/>
        <w:spacing w:after="0" w:line="240" w:lineRule="auto"/>
        <w:jc w:val="both"/>
        <w:rPr>
          <w:rFonts w:ascii="Segoe UI" w:hAnsi="Segoe UI"/>
          <w:sz w:val="24"/>
          <w:szCs w:val="24"/>
        </w:rPr>
      </w:pPr>
    </w:p>
    <w:p w:rsidR="00FA2945" w:rsidRDefault="00FA2945">
      <w:pPr>
        <w:pStyle w:val="Corpotesto"/>
        <w:rPr>
          <w:rFonts w:ascii="Segoe UI" w:hAnsi="Segoe UI"/>
          <w:b/>
          <w:sz w:val="24"/>
          <w:szCs w:val="24"/>
        </w:rPr>
      </w:pPr>
      <w:r>
        <w:rPr>
          <w:rFonts w:ascii="Segoe UI" w:hAnsi="Segoe UI" w:cs="Segoe UI"/>
          <w:b/>
          <w:sz w:val="24"/>
          <w:szCs w:val="24"/>
        </w:rPr>
        <w:t xml:space="preserve">Art. 21 – Impegni del Comune di Cesena </w:t>
      </w:r>
    </w:p>
    <w:p w:rsidR="00FA2945" w:rsidRDefault="00FA2945">
      <w:pPr>
        <w:pStyle w:val="Corpotesto"/>
        <w:rPr>
          <w:rFonts w:ascii="Segoe UI" w:hAnsi="Segoe UI"/>
          <w:sz w:val="24"/>
          <w:szCs w:val="24"/>
        </w:rPr>
      </w:pPr>
      <w:r>
        <w:rPr>
          <w:rFonts w:ascii="Segoe UI" w:hAnsi="Segoe UI" w:cs="Segoe UI"/>
          <w:sz w:val="24"/>
          <w:szCs w:val="24"/>
        </w:rPr>
        <w:t>Sono a carico del Comune di Cesena gli interventi di manutenzione straordinaria dell'immobile. Ai fini della corretta identificazione degli interventi, si applica l'art. 3 del D.P.R. n. 380/2001 e successive modifiche ed integrazioni (c.d. Testo Unico Edilizia). In particolare: per interventi di manutenzione straordinaria si intendono le opere e le modifiche necessarie per rinnovare e sostituire parti anche strutturali degli edifici, nonché per realizzare ed integrare i servizi igienico-sanitari e tecnologici, sempre che non alterino la volumetria complessiva degli edifici e non comportino modifiche delle destinazioni di uso. Nell'ambito degli interventi di manutenzione straordinaria sono ricompresi anche quelli consistenti nel frazionamento o accorpamento delle unità immobiliari con esecuzione di opere anche se comportanti la variazione delle superfici delle singole unità immobiliari nonché del carico urbanistico purché non sia modificata la volumetria complessiva degli edifici e si mantenga l'originaria destinazione d'uso.</w:t>
      </w:r>
    </w:p>
    <w:p w:rsidR="00FA2945" w:rsidRDefault="00FA2945">
      <w:pPr>
        <w:pStyle w:val="Corpotesto"/>
        <w:rPr>
          <w:rFonts w:ascii="Segoe UI" w:hAnsi="Segoe UI" w:cs="Segoe UI"/>
          <w:sz w:val="24"/>
          <w:szCs w:val="24"/>
        </w:rPr>
      </w:pPr>
    </w:p>
    <w:p w:rsidR="00FA2945" w:rsidRDefault="00FA2945">
      <w:pPr>
        <w:pStyle w:val="Corpotesto"/>
        <w:rPr>
          <w:rFonts w:ascii="Segoe UI" w:hAnsi="Segoe UI"/>
          <w:b/>
          <w:sz w:val="24"/>
          <w:szCs w:val="24"/>
        </w:rPr>
      </w:pPr>
      <w:r>
        <w:rPr>
          <w:rFonts w:ascii="Segoe UI" w:hAnsi="Segoe UI" w:cs="Segoe UI"/>
          <w:b/>
          <w:sz w:val="24"/>
          <w:szCs w:val="24"/>
        </w:rPr>
        <w:t>Art. 22 - Responsabile del procedimento e chiarimenti</w:t>
      </w:r>
    </w:p>
    <w:p w:rsidR="00FA2945" w:rsidRDefault="00FA2945">
      <w:pPr>
        <w:pStyle w:val="Corpotesto"/>
        <w:rPr>
          <w:rFonts w:ascii="Segoe UI" w:hAnsi="Segoe UI"/>
          <w:sz w:val="24"/>
          <w:szCs w:val="24"/>
        </w:rPr>
      </w:pPr>
      <w:r>
        <w:rPr>
          <w:rFonts w:ascii="Segoe UI" w:hAnsi="Segoe UI" w:cs="Segoe UI"/>
          <w:sz w:val="24"/>
          <w:szCs w:val="24"/>
        </w:rPr>
        <w:t>Il Responsabile del procedimento è la dott.ssa Silvia Canali.</w:t>
      </w:r>
    </w:p>
    <w:p w:rsidR="00FA2945" w:rsidRDefault="00FA2945">
      <w:pPr>
        <w:pStyle w:val="Corpotesto"/>
        <w:rPr>
          <w:rFonts w:ascii="Segoe UI" w:hAnsi="Segoe UI"/>
          <w:sz w:val="24"/>
          <w:szCs w:val="24"/>
        </w:rPr>
      </w:pPr>
      <w:r>
        <w:rPr>
          <w:rFonts w:ascii="Segoe UI" w:hAnsi="Segoe UI" w:cs="Segoe UI"/>
          <w:sz w:val="24"/>
          <w:szCs w:val="24"/>
        </w:rPr>
        <w:t>Gli interessati alla presente procedura potranno richiedere chiarimenti mediante invio di espresso quesito al entro e non oltre il 5° giorno antecedente la scadenza del termine previsto per la presentazione delle domande di partecipazione al seguente indirizzo email:</w:t>
      </w:r>
      <w:r>
        <w:rPr>
          <w:rFonts w:ascii="Segoe UI" w:hAnsi="Segoe UI" w:cs="Segoe UI"/>
          <w:sz w:val="24"/>
          <w:szCs w:val="24"/>
          <w:shd w:val="clear" w:color="auto" w:fill="FFFF00"/>
        </w:rPr>
        <w:t xml:space="preserve"> </w:t>
      </w:r>
      <w:hyperlink r:id="rId7">
        <w:r>
          <w:rPr>
            <w:rStyle w:val="Collegamentoipertestuale"/>
            <w:rFonts w:ascii="Segoe UI" w:hAnsi="Segoe UI" w:cs="Segoe UI"/>
            <w:sz w:val="24"/>
            <w:szCs w:val="24"/>
            <w:shd w:val="clear" w:color="auto" w:fill="FFFFFF"/>
          </w:rPr>
          <w:t>partecipazione@comune.cesena.fc.it</w:t>
        </w:r>
      </w:hyperlink>
      <w:r>
        <w:rPr>
          <w:rFonts w:ascii="Segoe UI" w:hAnsi="Segoe UI" w:cs="Segoe UI"/>
          <w:sz w:val="24"/>
          <w:szCs w:val="24"/>
          <w:shd w:val="clear" w:color="auto" w:fill="FFFFFF"/>
        </w:rPr>
        <w:t>.</w:t>
      </w:r>
      <w:r>
        <w:rPr>
          <w:rFonts w:ascii="Segoe UI" w:hAnsi="Segoe UI" w:cs="Segoe UI"/>
          <w:sz w:val="24"/>
          <w:szCs w:val="24"/>
          <w:shd w:val="clear" w:color="auto" w:fill="FFFF00"/>
        </w:rPr>
        <w:t xml:space="preserve"> </w:t>
      </w:r>
    </w:p>
    <w:p w:rsidR="00FA2945" w:rsidRDefault="00FA2945">
      <w:pPr>
        <w:pStyle w:val="Corpotesto"/>
        <w:rPr>
          <w:rFonts w:ascii="Segoe UI" w:hAnsi="Segoe UI"/>
          <w:sz w:val="24"/>
          <w:szCs w:val="24"/>
        </w:rPr>
      </w:pPr>
      <w:r>
        <w:rPr>
          <w:rFonts w:ascii="Segoe UI" w:hAnsi="Segoe UI" w:cs="Segoe UI"/>
          <w:sz w:val="24"/>
          <w:szCs w:val="24"/>
        </w:rPr>
        <w:t>I chiarimenti saranno pubblicati sul sito istituzionale dell’amministrazione procedente entro cinque (5) giorni dalle richieste di chiarimento.</w:t>
      </w:r>
    </w:p>
    <w:p w:rsidR="00FA2945" w:rsidRDefault="00FA2945">
      <w:pPr>
        <w:pStyle w:val="Corpotesto"/>
        <w:rPr>
          <w:rFonts w:ascii="Segoe UI" w:hAnsi="Segoe UI" w:cs="Segoe UI"/>
          <w:sz w:val="24"/>
          <w:szCs w:val="24"/>
        </w:rPr>
      </w:pPr>
    </w:p>
    <w:p w:rsidR="00FA2945" w:rsidRDefault="00FA2945">
      <w:pPr>
        <w:pStyle w:val="Corpotesto"/>
        <w:rPr>
          <w:rFonts w:ascii="Segoe UI" w:hAnsi="Segoe UI"/>
          <w:b/>
          <w:sz w:val="24"/>
          <w:szCs w:val="24"/>
        </w:rPr>
      </w:pPr>
      <w:r>
        <w:rPr>
          <w:rFonts w:ascii="Segoe UI" w:hAnsi="Segoe UI" w:cs="Segoe UI"/>
          <w:b/>
          <w:sz w:val="24"/>
          <w:szCs w:val="24"/>
        </w:rPr>
        <w:t>Art. 23 – Informativa ai sensi dell’art. 13 del Regolamento (UE) 2016/679</w:t>
      </w:r>
    </w:p>
    <w:p w:rsidR="00FA2945" w:rsidRDefault="00FA2945">
      <w:pPr>
        <w:pStyle w:val="Corpotesto"/>
        <w:rPr>
          <w:rFonts w:ascii="Segoe UI" w:hAnsi="Segoe UI"/>
          <w:sz w:val="24"/>
          <w:szCs w:val="24"/>
        </w:rPr>
      </w:pPr>
      <w:r>
        <w:rPr>
          <w:rFonts w:ascii="Segoe UI" w:hAnsi="Segoe UI" w:cs="Segoe UI"/>
          <w:sz w:val="24"/>
          <w:szCs w:val="24"/>
        </w:rPr>
        <w:t>Titolare del trattamento dati è il Comune di Cesena (FC)</w:t>
      </w:r>
    </w:p>
    <w:p w:rsidR="00FA2945" w:rsidRDefault="00FA2945">
      <w:pPr>
        <w:pStyle w:val="Corpotesto"/>
        <w:rPr>
          <w:rFonts w:ascii="Segoe UI" w:hAnsi="Segoe UI"/>
          <w:sz w:val="24"/>
          <w:szCs w:val="24"/>
        </w:rPr>
      </w:pPr>
      <w:r>
        <w:rPr>
          <w:rFonts w:ascii="Segoe UI" w:hAnsi="Segoe UI" w:cs="Segoe UI"/>
          <w:sz w:val="24"/>
          <w:szCs w:val="24"/>
        </w:rPr>
        <w:t>Per tutti i dettagli su questo servizio, inclusi i Tuoi diritti e i dati di contatto del Responsabile della protezione dei dati (R.P.D.-D.P.O.), consulta le informazioni complete fornite dal Titolare sul sito istituzionale www.comune.cesena.fc.it al seguente link:</w:t>
      </w:r>
    </w:p>
    <w:p w:rsidR="00FA2945" w:rsidRDefault="00FA2945">
      <w:pPr>
        <w:pStyle w:val="Corpotesto"/>
        <w:rPr>
          <w:color w:val="0000FF"/>
          <w:sz w:val="24"/>
          <w:szCs w:val="24"/>
        </w:rPr>
      </w:pPr>
      <w:r>
        <w:rPr>
          <w:rFonts w:ascii="Segoe UI" w:hAnsi="Segoe UI" w:cs="Segoe UI"/>
          <w:color w:val="0000FF"/>
          <w:sz w:val="24"/>
          <w:szCs w:val="24"/>
        </w:rPr>
        <w:lastRenderedPageBreak/>
        <w:t>https://www.comune.cesena.fc.it/amministrazione/unita_organizzativa/servizi-amministrativi-partecipazione-e-patrimonio/</w:t>
      </w:r>
    </w:p>
    <w:p w:rsidR="00FA2945" w:rsidRDefault="00FA2945">
      <w:pPr>
        <w:pStyle w:val="Corpotesto"/>
        <w:rPr>
          <w:rFonts w:ascii="Segoe UI" w:hAnsi="Segoe UI"/>
          <w:sz w:val="24"/>
          <w:szCs w:val="24"/>
        </w:rPr>
      </w:pPr>
      <w:r>
        <w:rPr>
          <w:rFonts w:ascii="Segoe UI" w:hAnsi="Segoe UI" w:cs="Segoe UI"/>
          <w:sz w:val="24"/>
          <w:szCs w:val="24"/>
        </w:rPr>
        <w:t xml:space="preserve">oppure presso il Settore Servizi amministrativi, partecipazione e patrimonio, sito in Cesena (FC), </w:t>
      </w:r>
      <w:proofErr w:type="spellStart"/>
      <w:r>
        <w:rPr>
          <w:rFonts w:ascii="Segoe UI" w:hAnsi="Segoe UI" w:cs="Segoe UI"/>
          <w:sz w:val="24"/>
          <w:szCs w:val="24"/>
        </w:rPr>
        <w:t>cap</w:t>
      </w:r>
      <w:proofErr w:type="spellEnd"/>
      <w:r>
        <w:rPr>
          <w:rFonts w:ascii="Segoe UI" w:hAnsi="Segoe UI" w:cs="Segoe UI"/>
          <w:sz w:val="24"/>
          <w:szCs w:val="24"/>
        </w:rPr>
        <w:t xml:space="preserve"> 47521, Piazza del Popolo, n. 10.</w:t>
      </w:r>
    </w:p>
    <w:p w:rsidR="00FA2945" w:rsidRDefault="00FA2945">
      <w:pPr>
        <w:pStyle w:val="Corpotesto"/>
        <w:rPr>
          <w:rFonts w:ascii="Segoe UI" w:hAnsi="Segoe UI" w:cs="Segoe UI"/>
          <w:b/>
          <w:sz w:val="24"/>
          <w:szCs w:val="24"/>
        </w:rPr>
      </w:pPr>
    </w:p>
    <w:p w:rsidR="00FA2945" w:rsidRDefault="00FA2945">
      <w:pPr>
        <w:pStyle w:val="Corpotesto"/>
        <w:rPr>
          <w:rFonts w:ascii="Segoe UI" w:hAnsi="Segoe UI"/>
          <w:b/>
          <w:sz w:val="24"/>
          <w:szCs w:val="24"/>
        </w:rPr>
      </w:pPr>
      <w:r>
        <w:rPr>
          <w:rFonts w:ascii="Segoe UI" w:hAnsi="Segoe UI" w:cs="Segoe UI"/>
          <w:b/>
          <w:sz w:val="24"/>
          <w:szCs w:val="24"/>
        </w:rPr>
        <w:t>Art. 24 – Controversie</w:t>
      </w:r>
    </w:p>
    <w:p w:rsidR="00FA2945" w:rsidRDefault="00FA2945">
      <w:pPr>
        <w:pStyle w:val="Corpotesto"/>
        <w:rPr>
          <w:rFonts w:ascii="Segoe UI" w:hAnsi="Segoe UI"/>
          <w:sz w:val="24"/>
          <w:szCs w:val="24"/>
        </w:rPr>
      </w:pPr>
      <w:r>
        <w:rPr>
          <w:rFonts w:ascii="Segoe UI" w:hAnsi="Segoe UI" w:cs="Segoe UI"/>
          <w:sz w:val="24"/>
          <w:szCs w:val="24"/>
        </w:rPr>
        <w:t>Per la definizione di qualsiasi controversia di natura tecnica, amministrativa o giuridica che dovesse insorgere in ordine alla interpretazione, esecuzione e/o risoluzione, in corso o al termine dell'assegnazione, è competente il Foro di Forlì.</w:t>
      </w:r>
    </w:p>
    <w:p w:rsidR="00FA2945" w:rsidRDefault="00FA2945">
      <w:pPr>
        <w:pStyle w:val="Corpotesto"/>
        <w:rPr>
          <w:rFonts w:ascii="Segoe UI" w:hAnsi="Segoe UI" w:cs="Segoe UI"/>
          <w:b/>
          <w:sz w:val="24"/>
          <w:szCs w:val="24"/>
        </w:rPr>
      </w:pPr>
    </w:p>
    <w:p w:rsidR="00FA2945" w:rsidRDefault="00FA2945">
      <w:pPr>
        <w:pStyle w:val="Corpotesto"/>
        <w:rPr>
          <w:rFonts w:ascii="Segoe UI" w:hAnsi="Segoe UI"/>
          <w:b/>
          <w:sz w:val="24"/>
          <w:szCs w:val="24"/>
        </w:rPr>
      </w:pPr>
      <w:r>
        <w:rPr>
          <w:rFonts w:ascii="Segoe UI" w:hAnsi="Segoe UI" w:cs="Segoe UI"/>
          <w:b/>
          <w:sz w:val="24"/>
          <w:szCs w:val="24"/>
        </w:rPr>
        <w:t>Art. 25 - Norme di rinvio</w:t>
      </w:r>
    </w:p>
    <w:p w:rsidR="00FA2945" w:rsidRDefault="00FA2945">
      <w:pPr>
        <w:pStyle w:val="Corpotesto"/>
        <w:rPr>
          <w:rFonts w:ascii="Segoe UI" w:hAnsi="Segoe UI"/>
          <w:sz w:val="24"/>
          <w:szCs w:val="24"/>
        </w:rPr>
      </w:pPr>
      <w:r>
        <w:rPr>
          <w:rFonts w:ascii="Segoe UI" w:hAnsi="Segoe UI" w:cs="Segoe UI"/>
          <w:sz w:val="24"/>
          <w:szCs w:val="24"/>
        </w:rPr>
        <w:t>Per quanto non espressamente previsto nel presente Avviso si applicano, in quanto compatibili, le norme al momento vigenti in materia.</w:t>
      </w:r>
    </w:p>
    <w:p w:rsidR="00FA2945" w:rsidRDefault="00FA2945">
      <w:pPr>
        <w:shd w:val="clear" w:color="auto" w:fill="FFFFFF"/>
        <w:jc w:val="both"/>
        <w:rPr>
          <w:rFonts w:ascii="Segoe UI" w:hAnsi="Segoe UI" w:cs="Segoe UI"/>
          <w:color w:val="222222"/>
          <w:sz w:val="24"/>
          <w:szCs w:val="24"/>
        </w:rPr>
      </w:pPr>
    </w:p>
    <w:p w:rsidR="00FA2945" w:rsidRDefault="00FA2945">
      <w:pPr>
        <w:shd w:val="clear" w:color="auto" w:fill="FFFFFF"/>
        <w:jc w:val="both"/>
        <w:rPr>
          <w:rFonts w:ascii="Segoe UI" w:hAnsi="Segoe UI"/>
          <w:sz w:val="24"/>
          <w:szCs w:val="24"/>
        </w:rPr>
      </w:pPr>
      <w:r>
        <w:rPr>
          <w:rFonts w:ascii="Segoe UI" w:hAnsi="Segoe UI" w:cs="Segoe UI"/>
          <w:b/>
          <w:color w:val="222222"/>
          <w:sz w:val="24"/>
          <w:szCs w:val="24"/>
        </w:rPr>
        <w:t>Allegati:</w:t>
      </w:r>
    </w:p>
    <w:p w:rsidR="00FA2945" w:rsidRDefault="00FA2945">
      <w:pPr>
        <w:numPr>
          <w:ilvl w:val="0"/>
          <w:numId w:val="5"/>
        </w:numPr>
        <w:shd w:val="clear" w:color="auto" w:fill="FFFFFF"/>
        <w:spacing w:after="0" w:line="240" w:lineRule="auto"/>
        <w:jc w:val="both"/>
        <w:rPr>
          <w:rFonts w:ascii="Segoe UI" w:hAnsi="Segoe UI"/>
          <w:sz w:val="24"/>
          <w:szCs w:val="24"/>
        </w:rPr>
      </w:pPr>
      <w:r>
        <w:rPr>
          <w:rFonts w:ascii="Segoe UI" w:hAnsi="Segoe UI" w:cs="Segoe UI"/>
          <w:color w:val="222222"/>
          <w:sz w:val="24"/>
          <w:szCs w:val="24"/>
        </w:rPr>
        <w:t>Schede immobili - Allegato A;</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sz w:val="24"/>
          <w:szCs w:val="24"/>
        </w:rPr>
        <w:t xml:space="preserve">Domanda di partecipazione </w:t>
      </w:r>
      <w:r>
        <w:rPr>
          <w:rFonts w:ascii="Segoe UI" w:hAnsi="Segoe UI" w:cs="Segoe UI"/>
          <w:color w:val="222222"/>
          <w:sz w:val="24"/>
          <w:szCs w:val="24"/>
        </w:rPr>
        <w:t>- Allegato B;</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sz w:val="24"/>
          <w:szCs w:val="24"/>
        </w:rPr>
        <w:t xml:space="preserve">Dichiarazione di possesso dei requisiti </w:t>
      </w:r>
      <w:r>
        <w:rPr>
          <w:rFonts w:ascii="Segoe UI" w:hAnsi="Segoe UI" w:cs="Segoe UI"/>
          <w:color w:val="222222"/>
          <w:sz w:val="24"/>
          <w:szCs w:val="24"/>
        </w:rPr>
        <w:t>- Allegato C;</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sz w:val="24"/>
          <w:szCs w:val="24"/>
        </w:rPr>
        <w:t xml:space="preserve">Costituzione del raggruppamento </w:t>
      </w:r>
      <w:r>
        <w:rPr>
          <w:rFonts w:ascii="Segoe UI" w:hAnsi="Segoe UI" w:cs="Segoe UI"/>
          <w:color w:val="222222"/>
          <w:sz w:val="24"/>
          <w:szCs w:val="24"/>
        </w:rPr>
        <w:t>- Allegato D;</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color w:val="222222"/>
          <w:sz w:val="24"/>
          <w:szCs w:val="24"/>
        </w:rPr>
        <w:t>Proposta progettuale - Allegato E;</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color w:val="222222"/>
          <w:sz w:val="24"/>
          <w:szCs w:val="24"/>
        </w:rPr>
        <w:t>Piano finanziario - Allegato F;</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color w:val="222222"/>
          <w:sz w:val="24"/>
          <w:szCs w:val="24"/>
        </w:rPr>
        <w:t>Sistema di Monitoraggio SpazioComune – Allegato G;</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color w:val="222222"/>
          <w:sz w:val="24"/>
          <w:szCs w:val="24"/>
        </w:rPr>
        <w:t>Protocollo “Rete SpazioComune” – Allegato H;</w:t>
      </w:r>
    </w:p>
    <w:p w:rsidR="00FA2945" w:rsidRDefault="00FA2945">
      <w:pPr>
        <w:numPr>
          <w:ilvl w:val="0"/>
          <w:numId w:val="5"/>
        </w:numPr>
        <w:spacing w:after="0" w:line="240" w:lineRule="auto"/>
        <w:jc w:val="both"/>
        <w:rPr>
          <w:rFonts w:ascii="Segoe UI" w:hAnsi="Segoe UI"/>
          <w:sz w:val="24"/>
          <w:szCs w:val="24"/>
        </w:rPr>
      </w:pPr>
      <w:r>
        <w:rPr>
          <w:rFonts w:ascii="Segoe UI" w:hAnsi="Segoe UI" w:cs="Segoe UI"/>
          <w:sz w:val="24"/>
          <w:szCs w:val="24"/>
        </w:rPr>
        <w:t xml:space="preserve">Delega presentazione domanda di partecipazione </w:t>
      </w:r>
      <w:r>
        <w:rPr>
          <w:rFonts w:ascii="Segoe UI" w:hAnsi="Segoe UI" w:cs="Segoe UI"/>
          <w:color w:val="222222"/>
          <w:sz w:val="24"/>
          <w:szCs w:val="24"/>
        </w:rPr>
        <w:t>– Allegato I.</w:t>
      </w:r>
    </w:p>
    <w:p w:rsidR="00FA2945" w:rsidRDefault="00FA2945">
      <w:pPr>
        <w:spacing w:after="0" w:line="240" w:lineRule="auto"/>
        <w:jc w:val="both"/>
        <w:rPr>
          <w:rFonts w:ascii="Segoe UI" w:hAnsi="Segoe UI"/>
          <w:sz w:val="24"/>
          <w:szCs w:val="24"/>
        </w:rPr>
      </w:pPr>
    </w:p>
    <w:p w:rsidR="00FA2945" w:rsidRDefault="00FA2945">
      <w:pPr>
        <w:shd w:val="clear" w:color="auto" w:fill="FFFFFF"/>
        <w:jc w:val="both"/>
        <w:rPr>
          <w:rFonts w:ascii="Segoe UI" w:hAnsi="Segoe UI" w:cs="Segoe UI"/>
          <w:color w:val="222222"/>
          <w:sz w:val="24"/>
          <w:szCs w:val="24"/>
        </w:rPr>
      </w:pPr>
    </w:p>
    <w:p w:rsidR="00FA2945" w:rsidRDefault="00FA2945">
      <w:pPr>
        <w:shd w:val="clear" w:color="auto" w:fill="FFFFFF"/>
        <w:spacing w:after="0" w:line="240" w:lineRule="auto"/>
        <w:jc w:val="center"/>
      </w:pPr>
      <w:r>
        <w:rPr>
          <w:rFonts w:ascii="Segoe UI" w:hAnsi="Segoe UI" w:cs="Segoe UI"/>
        </w:rPr>
        <w:t>Il Dirigente</w:t>
      </w:r>
    </w:p>
    <w:p w:rsidR="00FA2945" w:rsidRDefault="00FA2945">
      <w:pPr>
        <w:shd w:val="clear" w:color="auto" w:fill="FFFFFF"/>
        <w:spacing w:after="0" w:line="240" w:lineRule="auto"/>
        <w:jc w:val="center"/>
      </w:pPr>
      <w:r>
        <w:rPr>
          <w:rFonts w:ascii="Segoe UI" w:hAnsi="Segoe UI" w:cs="Segoe UI"/>
        </w:rPr>
        <w:t xml:space="preserve">del Settore servizi amministrativi, partecipazione e patrimonio </w:t>
      </w:r>
    </w:p>
    <w:p w:rsidR="00FA2945" w:rsidRDefault="00FA2945">
      <w:pPr>
        <w:shd w:val="clear" w:color="auto" w:fill="FFFFFF"/>
        <w:spacing w:after="0" w:line="240" w:lineRule="auto"/>
        <w:jc w:val="center"/>
        <w:rPr>
          <w:i/>
          <w:iCs/>
        </w:rPr>
      </w:pPr>
      <w:r>
        <w:rPr>
          <w:rFonts w:ascii="Segoe UI" w:hAnsi="Segoe UI" w:cs="Segoe UI"/>
          <w:i/>
          <w:iCs/>
        </w:rPr>
        <w:t>dott. Andrea Lucchi</w:t>
      </w:r>
    </w:p>
    <w:p w:rsidR="00FA2945" w:rsidRDefault="00FA2945">
      <w:pPr>
        <w:shd w:val="clear" w:color="auto" w:fill="FFFFFF"/>
        <w:spacing w:after="0" w:line="240" w:lineRule="auto"/>
        <w:jc w:val="center"/>
        <w:rPr>
          <w:i/>
          <w:iCs/>
          <w:sz w:val="20"/>
          <w:szCs w:val="20"/>
        </w:rPr>
      </w:pPr>
      <w:r>
        <w:rPr>
          <w:rFonts w:ascii="Segoe UI" w:hAnsi="Segoe UI" w:cs="Segoe UI"/>
          <w:i/>
          <w:iCs/>
          <w:sz w:val="20"/>
          <w:szCs w:val="20"/>
        </w:rPr>
        <w:t>(firmato digitalmente ai sensi del d.lgs. n.82/2005)</w:t>
      </w:r>
    </w:p>
    <w:sectPr w:rsidR="00FA2945" w:rsidSect="00256E41">
      <w:headerReference w:type="default" r:id="rId8"/>
      <w:pgSz w:w="11906" w:h="16838"/>
      <w:pgMar w:top="3119" w:right="1134" w:bottom="1134" w:left="1134" w:header="568"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945" w:rsidRDefault="00FA2945" w:rsidP="00256E41">
      <w:pPr>
        <w:spacing w:after="0" w:line="240" w:lineRule="auto"/>
      </w:pPr>
      <w:r>
        <w:separator/>
      </w:r>
    </w:p>
  </w:endnote>
  <w:endnote w:type="continuationSeparator" w:id="0">
    <w:p w:rsidR="00FA2945" w:rsidRDefault="00FA2945" w:rsidP="0025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945" w:rsidRDefault="00FA2945" w:rsidP="00256E41">
      <w:pPr>
        <w:spacing w:after="0" w:line="240" w:lineRule="auto"/>
      </w:pPr>
      <w:r>
        <w:separator/>
      </w:r>
    </w:p>
  </w:footnote>
  <w:footnote w:type="continuationSeparator" w:id="0">
    <w:p w:rsidR="00FA2945" w:rsidRDefault="00FA2945" w:rsidP="0025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945" w:rsidRDefault="00F9396F">
    <w:pPr>
      <w:pStyle w:val="Intestazione"/>
      <w:ind w:left="-284"/>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5" type="#_x0000_t75" style="width:478.5pt;height:97.5pt;visibility:visible">
          <v:imagedata r:id="rId1" o:title=""/>
        </v:shape>
      </w:pict>
    </w:r>
  </w:p>
  <w:p w:rsidR="00FA2945" w:rsidRDefault="00FA2945">
    <w:pPr>
      <w:pStyle w:val="Intestazione"/>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15C"/>
    <w:multiLevelType w:val="multilevel"/>
    <w:tmpl w:val="FFFFFFFF"/>
    <w:lvl w:ilvl="0">
      <w:numFmt w:val="bullet"/>
      <w:lvlText w:val="-"/>
      <w:lvlJc w:val="left"/>
      <w:pPr>
        <w:tabs>
          <w:tab w:val="num" w:pos="0"/>
        </w:tabs>
        <w:ind w:left="473" w:hanging="360"/>
      </w:pPr>
      <w:rPr>
        <w:rFonts w:ascii="Times New Roman" w:hAnsi="Times New Roman" w:hint="default"/>
        <w:w w:val="100"/>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C9827DF"/>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CB9264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09E06D3"/>
    <w:multiLevelType w:val="multilevel"/>
    <w:tmpl w:val="FFFFFFFF"/>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958505C"/>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A1764A"/>
    <w:multiLevelType w:val="multilevel"/>
    <w:tmpl w:val="FFFFFFFF"/>
    <w:lvl w:ilvl="0">
      <w:numFmt w:val="bullet"/>
      <w:lvlText w:val="-"/>
      <w:lvlJc w:val="left"/>
      <w:pPr>
        <w:tabs>
          <w:tab w:val="num" w:pos="777"/>
        </w:tabs>
        <w:ind w:left="777" w:hanging="360"/>
      </w:pPr>
      <w:rPr>
        <w:rFonts w:ascii="Times New Roman" w:hAnsi="Times New Roman" w:hint="default"/>
        <w:b/>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917700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1A4054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2697024"/>
    <w:multiLevelType w:val="multilevel"/>
    <w:tmpl w:val="FFFFFFFF"/>
    <w:lvl w:ilvl="0">
      <w:start w:val="1"/>
      <w:numFmt w:val="lowerLetter"/>
      <w:lvlText w:val="%1)"/>
      <w:lvlJc w:val="left"/>
      <w:pPr>
        <w:tabs>
          <w:tab w:val="num" w:pos="720"/>
        </w:tabs>
        <w:ind w:left="720" w:hanging="360"/>
      </w:pPr>
      <w:rPr>
        <w:rFonts w:ascii="Segoe UI" w:hAnsi="Segoe UI" w:cs="Times New Roman"/>
        <w:b w:val="0"/>
        <w:bCs w:val="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9" w15:restartNumberingAfterBreak="0">
    <w:nsid w:val="4B97298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C1F181E"/>
    <w:multiLevelType w:val="multilevel"/>
    <w:tmpl w:val="FFFFFFFF"/>
    <w:lvl w:ilvl="0">
      <w:numFmt w:val="bullet"/>
      <w:lvlText w:val="-"/>
      <w:lvlJc w:val="left"/>
      <w:pPr>
        <w:tabs>
          <w:tab w:val="num" w:pos="777"/>
        </w:tabs>
        <w:ind w:left="777" w:hanging="360"/>
      </w:pPr>
      <w:rPr>
        <w:rFonts w:ascii="Times New Roman" w:hAnsi="Times New Roman" w:hint="default"/>
        <w:b/>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5A746274"/>
    <w:multiLevelType w:val="multilevel"/>
    <w:tmpl w:val="FFFFFFFF"/>
    <w:lvl w:ilvl="0">
      <w:start w:val="1"/>
      <w:numFmt w:val="decimal"/>
      <w:lvlText w:val="%1)"/>
      <w:lvlJc w:val="left"/>
      <w:pPr>
        <w:tabs>
          <w:tab w:val="num" w:pos="0"/>
        </w:tabs>
        <w:ind w:left="1080" w:hanging="360"/>
      </w:pPr>
      <w:rPr>
        <w:rFonts w:cs="Segoe UI"/>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15:restartNumberingAfterBreak="0">
    <w:nsid w:val="61820866"/>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15:restartNumberingAfterBreak="0">
    <w:nsid w:val="620C36D9"/>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4" w15:restartNumberingAfterBreak="0">
    <w:nsid w:val="62505E09"/>
    <w:multiLevelType w:val="multilevel"/>
    <w:tmpl w:val="FFFFFFFF"/>
    <w:lvl w:ilvl="0">
      <w:start w:val="1"/>
      <w:numFmt w:val="lowerLetter"/>
      <w:lvlText w:val="%1)"/>
      <w:lvlJc w:val="left"/>
      <w:pPr>
        <w:tabs>
          <w:tab w:val="num" w:pos="720"/>
        </w:tabs>
        <w:ind w:left="720" w:hanging="360"/>
      </w:pPr>
      <w:rPr>
        <w:rFonts w:ascii="Segoe UI" w:hAnsi="Segoe UI" w:cs="Times New Roman"/>
        <w:b w:val="0"/>
        <w:bCs w:val="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5" w15:restartNumberingAfterBreak="0">
    <w:nsid w:val="64351D86"/>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C0124D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79B56CA1"/>
    <w:multiLevelType w:val="multilevel"/>
    <w:tmpl w:val="FFFFFFFF"/>
    <w:lvl w:ilvl="0">
      <w:numFmt w:val="bullet"/>
      <w:lvlText w:val="-"/>
      <w:lvlJc w:val="left"/>
      <w:pPr>
        <w:tabs>
          <w:tab w:val="num" w:pos="0"/>
        </w:tabs>
        <w:ind w:left="473" w:hanging="360"/>
      </w:pPr>
      <w:rPr>
        <w:rFonts w:ascii="Times New Roman" w:hAnsi="Times New Roman" w:hint="default"/>
        <w:w w:val="100"/>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0"/>
  </w:num>
  <w:num w:numId="3">
    <w:abstractNumId w:val="17"/>
  </w:num>
  <w:num w:numId="4">
    <w:abstractNumId w:val="3"/>
  </w:num>
  <w:num w:numId="5">
    <w:abstractNumId w:val="0"/>
  </w:num>
  <w:num w:numId="6">
    <w:abstractNumId w:val="13"/>
  </w:num>
  <w:num w:numId="7">
    <w:abstractNumId w:val="11"/>
  </w:num>
  <w:num w:numId="8">
    <w:abstractNumId w:val="8"/>
  </w:num>
  <w:num w:numId="9">
    <w:abstractNumId w:val="14"/>
  </w:num>
  <w:num w:numId="10">
    <w:abstractNumId w:val="7"/>
  </w:num>
  <w:num w:numId="11">
    <w:abstractNumId w:val="15"/>
  </w:num>
  <w:num w:numId="12">
    <w:abstractNumId w:val="9"/>
  </w:num>
  <w:num w:numId="13">
    <w:abstractNumId w:val="6"/>
  </w:num>
  <w:num w:numId="14">
    <w:abstractNumId w:val="16"/>
  </w:num>
  <w:num w:numId="15">
    <w:abstractNumId w:val="2"/>
  </w:num>
  <w:num w:numId="16">
    <w:abstractNumId w:val="4"/>
  </w:num>
  <w:num w:numId="17">
    <w:abstractNumId w:val="1"/>
  </w:num>
  <w:num w:numId="18">
    <w:abstractNumId w:val="12"/>
  </w:num>
  <w:num w:numId="19">
    <w:abstractNumId w:val="7"/>
    <w:lvlOverride w:ilvl="0">
      <w:startOverride w:val="1"/>
    </w:lvlOverride>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E41"/>
    <w:rsid w:val="000203DA"/>
    <w:rsid w:val="00094773"/>
    <w:rsid w:val="00125F63"/>
    <w:rsid w:val="00144202"/>
    <w:rsid w:val="001553FF"/>
    <w:rsid w:val="001E1DE7"/>
    <w:rsid w:val="002355DB"/>
    <w:rsid w:val="00256E41"/>
    <w:rsid w:val="00273B87"/>
    <w:rsid w:val="00300A76"/>
    <w:rsid w:val="00343502"/>
    <w:rsid w:val="00343B86"/>
    <w:rsid w:val="00497911"/>
    <w:rsid w:val="00535BEF"/>
    <w:rsid w:val="005C15B5"/>
    <w:rsid w:val="006320E6"/>
    <w:rsid w:val="00691AE3"/>
    <w:rsid w:val="00763C80"/>
    <w:rsid w:val="007B0A5F"/>
    <w:rsid w:val="00806925"/>
    <w:rsid w:val="00824888"/>
    <w:rsid w:val="008B251B"/>
    <w:rsid w:val="009A00C4"/>
    <w:rsid w:val="009E5EF4"/>
    <w:rsid w:val="00A03718"/>
    <w:rsid w:val="00A44688"/>
    <w:rsid w:val="00AA44D7"/>
    <w:rsid w:val="00B6612C"/>
    <w:rsid w:val="00B91FB1"/>
    <w:rsid w:val="00C518C4"/>
    <w:rsid w:val="00CA7EBB"/>
    <w:rsid w:val="00D92D4C"/>
    <w:rsid w:val="00F5210C"/>
    <w:rsid w:val="00F9396F"/>
    <w:rsid w:val="00FA2945"/>
    <w:rsid w:val="00FB160C"/>
    <w:rsid w:val="00FB26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20E6AF9A"/>
  <w15:docId w15:val="{A94B5023-4EC6-44B4-86F5-A1E49FF1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7911"/>
    <w:pPr>
      <w:suppressAutoHyphens/>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
    <w:name w:val="Header Char"/>
    <w:uiPriority w:val="99"/>
    <w:locked/>
    <w:rsid w:val="00497911"/>
  </w:style>
  <w:style w:type="character" w:customStyle="1" w:styleId="FooterChar">
    <w:name w:val="Footer Char"/>
    <w:uiPriority w:val="99"/>
    <w:locked/>
    <w:rsid w:val="00497911"/>
  </w:style>
  <w:style w:type="character" w:styleId="Collegamentoipertestuale">
    <w:name w:val="Hyperlink"/>
    <w:basedOn w:val="Carpredefinitoparagrafo"/>
    <w:uiPriority w:val="99"/>
    <w:rsid w:val="00497911"/>
    <w:rPr>
      <w:rFonts w:cs="Times New Roman"/>
      <w:color w:val="0000FF"/>
      <w:u w:val="single"/>
    </w:rPr>
  </w:style>
  <w:style w:type="character" w:customStyle="1" w:styleId="UnresolvedMention">
    <w:name w:val="Unresolved Mention"/>
    <w:uiPriority w:val="99"/>
    <w:semiHidden/>
    <w:rsid w:val="00497911"/>
    <w:rPr>
      <w:color w:val="605E5C"/>
      <w:shd w:val="clear" w:color="auto" w:fill="E1DFDD"/>
    </w:rPr>
  </w:style>
  <w:style w:type="character" w:customStyle="1" w:styleId="BalloonTextChar">
    <w:name w:val="Balloon Text Char"/>
    <w:uiPriority w:val="99"/>
    <w:semiHidden/>
    <w:locked/>
    <w:rsid w:val="00497911"/>
    <w:rPr>
      <w:rFonts w:ascii="Tahoma" w:hAnsi="Tahoma"/>
      <w:sz w:val="16"/>
    </w:rPr>
  </w:style>
  <w:style w:type="character" w:customStyle="1" w:styleId="BodyTextChar">
    <w:name w:val="Body Text Char"/>
    <w:uiPriority w:val="99"/>
    <w:semiHidden/>
    <w:locked/>
    <w:rsid w:val="00497911"/>
    <w:rPr>
      <w:lang w:eastAsia="en-US"/>
    </w:rPr>
  </w:style>
  <w:style w:type="character" w:styleId="Numeropagina">
    <w:name w:val="page number"/>
    <w:basedOn w:val="Carpredefinitoparagrafo"/>
    <w:uiPriority w:val="99"/>
    <w:rsid w:val="00497911"/>
    <w:rPr>
      <w:rFonts w:cs="Times New Roman"/>
    </w:rPr>
  </w:style>
  <w:style w:type="character" w:customStyle="1" w:styleId="Caratteridinumerazione">
    <w:name w:val="Caratteri di numerazione"/>
    <w:uiPriority w:val="99"/>
    <w:rsid w:val="00497911"/>
    <w:rPr>
      <w:rFonts w:ascii="Segoe UI" w:hAnsi="Segoe UI"/>
    </w:rPr>
  </w:style>
  <w:style w:type="character" w:customStyle="1" w:styleId="Punti">
    <w:name w:val="Punti"/>
    <w:uiPriority w:val="99"/>
    <w:rsid w:val="00497911"/>
    <w:rPr>
      <w:rFonts w:ascii="OpenSymbol" w:hAnsi="OpenSymbol"/>
    </w:rPr>
  </w:style>
  <w:style w:type="character" w:customStyle="1" w:styleId="TitoloCarattere">
    <w:name w:val="Titolo Carattere"/>
    <w:basedOn w:val="Carpredefinitoparagrafo"/>
    <w:link w:val="Titolo"/>
    <w:uiPriority w:val="99"/>
    <w:locked/>
    <w:rsid w:val="00497911"/>
    <w:rPr>
      <w:rFonts w:ascii="Cambria" w:hAnsi="Cambria" w:cs="Times New Roman"/>
      <w:b/>
      <w:kern w:val="2"/>
      <w:sz w:val="32"/>
      <w:lang w:eastAsia="en-US"/>
    </w:rPr>
  </w:style>
  <w:style w:type="character" w:customStyle="1" w:styleId="BodyTextChar1">
    <w:name w:val="Body Text Char1"/>
    <w:uiPriority w:val="99"/>
    <w:semiHidden/>
    <w:locked/>
    <w:rsid w:val="00497911"/>
    <w:rPr>
      <w:lang w:eastAsia="en-US"/>
    </w:rPr>
  </w:style>
  <w:style w:type="character" w:customStyle="1" w:styleId="HeaderChar1">
    <w:name w:val="Header Char1"/>
    <w:uiPriority w:val="99"/>
    <w:semiHidden/>
    <w:locked/>
    <w:rsid w:val="00497911"/>
    <w:rPr>
      <w:lang w:eastAsia="en-US"/>
    </w:rPr>
  </w:style>
  <w:style w:type="character" w:customStyle="1" w:styleId="FooterChar1">
    <w:name w:val="Footer Char1"/>
    <w:uiPriority w:val="99"/>
    <w:semiHidden/>
    <w:locked/>
    <w:rsid w:val="00497911"/>
    <w:rPr>
      <w:lang w:eastAsia="en-US"/>
    </w:rPr>
  </w:style>
  <w:style w:type="character" w:customStyle="1" w:styleId="BalloonTextChar1">
    <w:name w:val="Balloon Text Char1"/>
    <w:uiPriority w:val="99"/>
    <w:semiHidden/>
    <w:locked/>
    <w:rsid w:val="00497911"/>
    <w:rPr>
      <w:rFonts w:ascii="Times New Roman" w:hAnsi="Times New Roman"/>
      <w:sz w:val="2"/>
      <w:lang w:eastAsia="en-US"/>
    </w:rPr>
  </w:style>
  <w:style w:type="character" w:styleId="Rimandocommento">
    <w:name w:val="annotation reference"/>
    <w:basedOn w:val="Carpredefinitoparagrafo"/>
    <w:uiPriority w:val="99"/>
    <w:semiHidden/>
    <w:rsid w:val="00497911"/>
    <w:rPr>
      <w:rFonts w:cs="Times New Roman"/>
      <w:sz w:val="16"/>
    </w:rPr>
  </w:style>
  <w:style w:type="character" w:customStyle="1" w:styleId="CommentTextChar">
    <w:name w:val="Comment Text Char"/>
    <w:uiPriority w:val="99"/>
    <w:semiHidden/>
    <w:locked/>
    <w:rsid w:val="00497911"/>
    <w:rPr>
      <w:sz w:val="20"/>
      <w:lang w:eastAsia="en-US"/>
    </w:rPr>
  </w:style>
  <w:style w:type="character" w:customStyle="1" w:styleId="CommentSubjectChar">
    <w:name w:val="Comment Subject Char"/>
    <w:uiPriority w:val="99"/>
    <w:semiHidden/>
    <w:locked/>
    <w:rsid w:val="00497911"/>
    <w:rPr>
      <w:b/>
      <w:sz w:val="20"/>
      <w:lang w:eastAsia="en-US"/>
    </w:rPr>
  </w:style>
  <w:style w:type="paragraph" w:styleId="Titolo">
    <w:name w:val="Title"/>
    <w:basedOn w:val="Normale"/>
    <w:next w:val="Corpotesto"/>
    <w:link w:val="TitoloCarattere"/>
    <w:uiPriority w:val="99"/>
    <w:qFormat/>
    <w:rsid w:val="00497911"/>
    <w:pPr>
      <w:keepNext/>
      <w:spacing w:before="240" w:after="120"/>
    </w:pPr>
    <w:rPr>
      <w:rFonts w:ascii="Cambria" w:hAnsi="Cambria"/>
      <w:b/>
      <w:bCs/>
      <w:kern w:val="2"/>
      <w:sz w:val="32"/>
      <w:szCs w:val="32"/>
    </w:rPr>
  </w:style>
  <w:style w:type="character" w:customStyle="1" w:styleId="TitleChar1">
    <w:name w:val="Title Char1"/>
    <w:basedOn w:val="Carpredefinitoparagrafo"/>
    <w:uiPriority w:val="99"/>
    <w:locked/>
    <w:rsid w:val="007B0A5F"/>
    <w:rPr>
      <w:rFonts w:ascii="Cambria" w:hAnsi="Cambria" w:cs="Times New Roman"/>
      <w:b/>
      <w:bCs/>
      <w:kern w:val="28"/>
      <w:sz w:val="32"/>
      <w:szCs w:val="32"/>
      <w:lang w:eastAsia="en-US"/>
    </w:rPr>
  </w:style>
  <w:style w:type="paragraph" w:styleId="Corpotesto">
    <w:name w:val="Body Text"/>
    <w:basedOn w:val="Normale"/>
    <w:link w:val="CorpotestoCarattere"/>
    <w:uiPriority w:val="99"/>
    <w:semiHidden/>
    <w:rsid w:val="00497911"/>
    <w:pPr>
      <w:spacing w:after="0" w:line="240" w:lineRule="auto"/>
      <w:jc w:val="both"/>
    </w:pPr>
    <w:rPr>
      <w:sz w:val="20"/>
      <w:szCs w:val="20"/>
    </w:rPr>
  </w:style>
  <w:style w:type="character" w:customStyle="1" w:styleId="CorpotestoCarattere">
    <w:name w:val="Corpo testo Carattere"/>
    <w:basedOn w:val="Carpredefinitoparagrafo"/>
    <w:link w:val="Corpotesto"/>
    <w:uiPriority w:val="99"/>
    <w:semiHidden/>
    <w:locked/>
    <w:rsid w:val="007B0A5F"/>
    <w:rPr>
      <w:rFonts w:cs="Times New Roman"/>
      <w:lang w:eastAsia="en-US"/>
    </w:rPr>
  </w:style>
  <w:style w:type="paragraph" w:styleId="Elenco">
    <w:name w:val="List"/>
    <w:basedOn w:val="Corpotesto"/>
    <w:uiPriority w:val="99"/>
    <w:rsid w:val="00497911"/>
    <w:rPr>
      <w:rFonts w:cs="Arial"/>
    </w:rPr>
  </w:style>
  <w:style w:type="paragraph" w:styleId="Didascalia">
    <w:name w:val="caption"/>
    <w:basedOn w:val="Normale"/>
    <w:uiPriority w:val="99"/>
    <w:qFormat/>
    <w:rsid w:val="00497911"/>
    <w:pPr>
      <w:suppressLineNumbers/>
      <w:spacing w:before="120" w:after="120"/>
    </w:pPr>
    <w:rPr>
      <w:rFonts w:cs="Arial"/>
      <w:i/>
      <w:iCs/>
      <w:sz w:val="24"/>
      <w:szCs w:val="24"/>
    </w:rPr>
  </w:style>
  <w:style w:type="paragraph" w:customStyle="1" w:styleId="Indice">
    <w:name w:val="Indice"/>
    <w:basedOn w:val="Normale"/>
    <w:uiPriority w:val="99"/>
    <w:rsid w:val="00497911"/>
    <w:pPr>
      <w:suppressLineNumbers/>
    </w:pPr>
    <w:rPr>
      <w:rFonts w:cs="Arial"/>
    </w:rPr>
  </w:style>
  <w:style w:type="paragraph" w:customStyle="1" w:styleId="Intestazioneepidipagina">
    <w:name w:val="Intestazione e piè di pagina"/>
    <w:basedOn w:val="Normale"/>
    <w:uiPriority w:val="99"/>
    <w:rsid w:val="00497911"/>
  </w:style>
  <w:style w:type="paragraph" w:styleId="Intestazione">
    <w:name w:val="header"/>
    <w:basedOn w:val="Normale"/>
    <w:link w:val="IntestazioneCarattere"/>
    <w:uiPriority w:val="99"/>
    <w:rsid w:val="00497911"/>
    <w:pPr>
      <w:tabs>
        <w:tab w:val="center" w:pos="4819"/>
        <w:tab w:val="right" w:pos="9638"/>
      </w:tabs>
      <w:spacing w:after="0" w:line="240" w:lineRule="auto"/>
    </w:pPr>
    <w:rPr>
      <w:sz w:val="20"/>
      <w:szCs w:val="20"/>
    </w:rPr>
  </w:style>
  <w:style w:type="character" w:customStyle="1" w:styleId="IntestazioneCarattere">
    <w:name w:val="Intestazione Carattere"/>
    <w:basedOn w:val="Carpredefinitoparagrafo"/>
    <w:link w:val="Intestazione"/>
    <w:uiPriority w:val="99"/>
    <w:semiHidden/>
    <w:locked/>
    <w:rsid w:val="007B0A5F"/>
    <w:rPr>
      <w:rFonts w:cs="Times New Roman"/>
      <w:lang w:eastAsia="en-US"/>
    </w:rPr>
  </w:style>
  <w:style w:type="paragraph" w:styleId="Pidipagina">
    <w:name w:val="footer"/>
    <w:basedOn w:val="Normale"/>
    <w:link w:val="PidipaginaCarattere"/>
    <w:uiPriority w:val="99"/>
    <w:rsid w:val="00497911"/>
    <w:pPr>
      <w:tabs>
        <w:tab w:val="center" w:pos="4819"/>
        <w:tab w:val="right" w:pos="9638"/>
      </w:tabs>
      <w:spacing w:after="0" w:line="240" w:lineRule="auto"/>
    </w:pPr>
    <w:rPr>
      <w:sz w:val="20"/>
      <w:szCs w:val="20"/>
    </w:rPr>
  </w:style>
  <w:style w:type="character" w:customStyle="1" w:styleId="PidipaginaCarattere">
    <w:name w:val="Piè di pagina Carattere"/>
    <w:basedOn w:val="Carpredefinitoparagrafo"/>
    <w:link w:val="Pidipagina"/>
    <w:uiPriority w:val="99"/>
    <w:semiHidden/>
    <w:locked/>
    <w:rsid w:val="007B0A5F"/>
    <w:rPr>
      <w:rFonts w:cs="Times New Roman"/>
      <w:lang w:eastAsia="en-US"/>
    </w:rPr>
  </w:style>
  <w:style w:type="paragraph" w:styleId="Testofumetto">
    <w:name w:val="Balloon Text"/>
    <w:basedOn w:val="Normale"/>
    <w:link w:val="TestofumettoCarattere"/>
    <w:uiPriority w:val="99"/>
    <w:semiHidden/>
    <w:rsid w:val="00497911"/>
    <w:pPr>
      <w:spacing w:after="0" w:line="240" w:lineRule="auto"/>
    </w:pPr>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7B0A5F"/>
    <w:rPr>
      <w:rFonts w:ascii="Times New Roman" w:hAnsi="Times New Roman" w:cs="Times New Roman"/>
      <w:sz w:val="2"/>
      <w:lang w:eastAsia="en-US"/>
    </w:rPr>
  </w:style>
  <w:style w:type="paragraph" w:styleId="Paragrafoelenco">
    <w:name w:val="List Paragraph"/>
    <w:basedOn w:val="Normale"/>
    <w:uiPriority w:val="99"/>
    <w:qFormat/>
    <w:rsid w:val="00497911"/>
    <w:pPr>
      <w:widowControl w:val="0"/>
      <w:spacing w:after="0" w:line="240" w:lineRule="auto"/>
      <w:ind w:left="113"/>
      <w:jc w:val="both"/>
    </w:pPr>
    <w:rPr>
      <w:rFonts w:cs="Calibri"/>
      <w:lang w:val="en-US"/>
    </w:rPr>
  </w:style>
  <w:style w:type="paragraph" w:customStyle="1" w:styleId="LO-normal">
    <w:name w:val="LO-normal"/>
    <w:uiPriority w:val="99"/>
    <w:rsid w:val="00497911"/>
    <w:pPr>
      <w:suppressAutoHyphens/>
    </w:pPr>
    <w:rPr>
      <w:rFonts w:ascii="Times New Roman" w:hAnsi="Times New Roman"/>
      <w:sz w:val="20"/>
      <w:szCs w:val="20"/>
    </w:rPr>
  </w:style>
  <w:style w:type="paragraph" w:customStyle="1" w:styleId="Paragrafoelenco1">
    <w:name w:val="Paragrafo elenco1"/>
    <w:basedOn w:val="Normale"/>
    <w:uiPriority w:val="99"/>
    <w:rsid w:val="00497911"/>
    <w:pPr>
      <w:widowControl w:val="0"/>
      <w:spacing w:after="0" w:line="240" w:lineRule="auto"/>
      <w:ind w:left="113"/>
      <w:jc w:val="both"/>
    </w:pPr>
    <w:rPr>
      <w:rFonts w:cs="Calibri"/>
      <w:lang w:val="en-US"/>
    </w:rPr>
  </w:style>
  <w:style w:type="paragraph" w:customStyle="1" w:styleId="Contenutocornice">
    <w:name w:val="Contenuto cornice"/>
    <w:basedOn w:val="Normale"/>
    <w:uiPriority w:val="99"/>
    <w:rsid w:val="00497911"/>
  </w:style>
  <w:style w:type="paragraph" w:customStyle="1" w:styleId="Contenutotabella">
    <w:name w:val="Contenuto tabella"/>
    <w:basedOn w:val="Normale"/>
    <w:uiPriority w:val="99"/>
    <w:rsid w:val="00497911"/>
    <w:pPr>
      <w:widowControl w:val="0"/>
      <w:suppressLineNumbers/>
    </w:pPr>
  </w:style>
  <w:style w:type="paragraph" w:customStyle="1" w:styleId="Titolotabella">
    <w:name w:val="Titolo tabella"/>
    <w:basedOn w:val="Contenutotabella"/>
    <w:uiPriority w:val="99"/>
    <w:rsid w:val="00497911"/>
    <w:pPr>
      <w:jc w:val="center"/>
    </w:pPr>
    <w:rPr>
      <w:b/>
      <w:bCs/>
    </w:rPr>
  </w:style>
  <w:style w:type="paragraph" w:styleId="Testocommento">
    <w:name w:val="annotation text"/>
    <w:basedOn w:val="Normale"/>
    <w:link w:val="TestocommentoCarattere"/>
    <w:uiPriority w:val="99"/>
    <w:semiHidden/>
    <w:rsid w:val="00497911"/>
    <w:rPr>
      <w:sz w:val="20"/>
      <w:szCs w:val="20"/>
    </w:rPr>
  </w:style>
  <w:style w:type="character" w:customStyle="1" w:styleId="TestocommentoCarattere">
    <w:name w:val="Testo commento Carattere"/>
    <w:basedOn w:val="Carpredefinitoparagrafo"/>
    <w:link w:val="Testocommento"/>
    <w:uiPriority w:val="99"/>
    <w:semiHidden/>
    <w:locked/>
    <w:rsid w:val="007B0A5F"/>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497911"/>
    <w:rPr>
      <w:b/>
      <w:bCs/>
    </w:rPr>
  </w:style>
  <w:style w:type="character" w:customStyle="1" w:styleId="SoggettocommentoCarattere">
    <w:name w:val="Soggetto commento Carattere"/>
    <w:basedOn w:val="CommentTextChar"/>
    <w:link w:val="Soggettocommento"/>
    <w:uiPriority w:val="99"/>
    <w:semiHidden/>
    <w:locked/>
    <w:rsid w:val="007B0A5F"/>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monio@comune.cesena.f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13</Pages>
  <Words>4151</Words>
  <Characters>23662</Characters>
  <Application>Microsoft Office Word</Application>
  <DocSecurity>0</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SpazioComune - Avviso pubblico per la selezione di soggetti, singoli o associati, cui affidare gestione, utilizzo e animazione dei seguenti immobili di proprietà comunale: Ex scuola elementare di Macerone, Ex scuola dell’Infanzia di Case Castagnoli e Ex</dc:title>
  <dc:subject/>
  <dc:creator>Alessia Amati</dc:creator>
  <cp:keywords/>
  <dc:description/>
  <cp:lastModifiedBy>Canali Silvia</cp:lastModifiedBy>
  <cp:revision>37</cp:revision>
  <cp:lastPrinted>2022-05-23T09:52:00Z</cp:lastPrinted>
  <dcterms:created xsi:type="dcterms:W3CDTF">2025-07-10T12:41:00Z</dcterms:created>
  <dcterms:modified xsi:type="dcterms:W3CDTF">2025-07-22T08:44:00Z</dcterms:modified>
</cp:coreProperties>
</file>